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3B" w:rsidRDefault="00671D3B" w:rsidP="004445A6">
      <w:pPr>
        <w:spacing w:after="0" w:line="240" w:lineRule="auto"/>
        <w:jc w:val="center"/>
        <w:outlineLvl w:val="2"/>
        <w:rPr>
          <w:rFonts w:ascii="Times New Roman" w:eastAsia="Times New Roman" w:hAnsi="Times New Roman" w:cs="Times New Roman"/>
          <w:b/>
          <w:sz w:val="28"/>
          <w:szCs w:val="28"/>
          <w:lang w:eastAsia="bg-BG"/>
        </w:rPr>
      </w:pPr>
    </w:p>
    <w:p w:rsidR="009E77DF" w:rsidRPr="00715599" w:rsidRDefault="0005679E" w:rsidP="004445A6">
      <w:pPr>
        <w:spacing w:after="0" w:line="240" w:lineRule="auto"/>
        <w:jc w:val="center"/>
        <w:outlineLvl w:val="2"/>
        <w:rPr>
          <w:rFonts w:ascii="Times New Roman" w:eastAsia="Times New Roman" w:hAnsi="Times New Roman" w:cs="Times New Roman"/>
          <w:b/>
          <w:sz w:val="32"/>
          <w:szCs w:val="32"/>
          <w:lang w:eastAsia="bg-BG"/>
        </w:rPr>
      </w:pPr>
      <w:r w:rsidRPr="00715599">
        <w:rPr>
          <w:rFonts w:ascii="Times New Roman" w:eastAsia="Times New Roman" w:hAnsi="Times New Roman" w:cs="Times New Roman"/>
          <w:b/>
          <w:sz w:val="32"/>
          <w:szCs w:val="32"/>
          <w:lang w:eastAsia="bg-BG"/>
        </w:rPr>
        <w:t>Анализ</w:t>
      </w:r>
    </w:p>
    <w:p w:rsidR="0028244B" w:rsidRPr="00912834" w:rsidRDefault="0005679E" w:rsidP="009E77DF">
      <w:pPr>
        <w:spacing w:after="0" w:line="240" w:lineRule="auto"/>
        <w:jc w:val="center"/>
        <w:outlineLvl w:val="2"/>
        <w:rPr>
          <w:rFonts w:ascii="Times New Roman" w:eastAsia="Times New Roman" w:hAnsi="Times New Roman" w:cs="Times New Roman"/>
          <w:b/>
          <w:sz w:val="28"/>
          <w:szCs w:val="28"/>
          <w:lang w:eastAsia="bg-BG"/>
        </w:rPr>
      </w:pPr>
      <w:r w:rsidRPr="00912834">
        <w:rPr>
          <w:rFonts w:ascii="Times New Roman" w:eastAsia="Times New Roman" w:hAnsi="Times New Roman" w:cs="Times New Roman"/>
          <w:b/>
          <w:sz w:val="28"/>
          <w:szCs w:val="28"/>
          <w:lang w:eastAsia="bg-BG"/>
        </w:rPr>
        <w:t xml:space="preserve"> на анкетата за обратна връзка с гражданите при предоставяне на административни услуги</w:t>
      </w:r>
      <w:r w:rsidR="009E77DF">
        <w:rPr>
          <w:rFonts w:ascii="Times New Roman" w:eastAsia="Times New Roman" w:hAnsi="Times New Roman" w:cs="Times New Roman"/>
          <w:b/>
          <w:sz w:val="28"/>
          <w:szCs w:val="28"/>
          <w:lang w:eastAsia="bg-BG"/>
        </w:rPr>
        <w:t xml:space="preserve"> в</w:t>
      </w:r>
      <w:r w:rsidR="0028244B" w:rsidRPr="00912834">
        <w:rPr>
          <w:rFonts w:ascii="Times New Roman" w:eastAsia="Times New Roman" w:hAnsi="Times New Roman" w:cs="Times New Roman"/>
          <w:b/>
          <w:sz w:val="28"/>
          <w:szCs w:val="28"/>
          <w:lang w:eastAsia="bg-BG"/>
        </w:rPr>
        <w:t xml:space="preserve"> РЗИ - СИЛИСТРА</w:t>
      </w:r>
    </w:p>
    <w:p w:rsidR="0028244B" w:rsidRPr="0028244B" w:rsidRDefault="00464C7D" w:rsidP="0028244B">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8B00AF">
        <w:rPr>
          <w:rFonts w:ascii="Times New Roman" w:eastAsia="Times New Roman" w:hAnsi="Times New Roman" w:cs="Times New Roman"/>
          <w:sz w:val="24"/>
          <w:szCs w:val="24"/>
          <w:lang w:eastAsia="bg-BG"/>
        </w:rPr>
        <w:t xml:space="preserve">Анализът обхваща периода </w:t>
      </w:r>
      <w:r w:rsidR="008B00AF" w:rsidRPr="00CE203B">
        <w:rPr>
          <w:rFonts w:ascii="Times New Roman" w:eastAsia="Times New Roman" w:hAnsi="Times New Roman" w:cs="Times New Roman"/>
          <w:b/>
          <w:sz w:val="24"/>
          <w:szCs w:val="24"/>
          <w:lang w:eastAsia="bg-BG"/>
        </w:rPr>
        <w:t>01.</w:t>
      </w:r>
      <w:r w:rsidR="008B00AF" w:rsidRPr="00CE203B">
        <w:rPr>
          <w:rFonts w:ascii="Times New Roman" w:eastAsia="Times New Roman" w:hAnsi="Times New Roman" w:cs="Times New Roman"/>
          <w:b/>
          <w:sz w:val="24"/>
          <w:szCs w:val="24"/>
          <w:lang w:val="en-US" w:eastAsia="bg-BG"/>
        </w:rPr>
        <w:t>0</w:t>
      </w:r>
      <w:r w:rsidR="009C2E08">
        <w:rPr>
          <w:rFonts w:ascii="Times New Roman" w:eastAsia="Times New Roman" w:hAnsi="Times New Roman" w:cs="Times New Roman"/>
          <w:b/>
          <w:sz w:val="24"/>
          <w:szCs w:val="24"/>
          <w:lang w:val="en-US" w:eastAsia="bg-BG"/>
        </w:rPr>
        <w:t>1</w:t>
      </w:r>
      <w:r w:rsidR="0028244B" w:rsidRPr="00CE203B">
        <w:rPr>
          <w:rFonts w:ascii="Times New Roman" w:eastAsia="Times New Roman" w:hAnsi="Times New Roman" w:cs="Times New Roman"/>
          <w:b/>
          <w:sz w:val="24"/>
          <w:szCs w:val="24"/>
          <w:lang w:eastAsia="bg-BG"/>
        </w:rPr>
        <w:t>.201</w:t>
      </w:r>
      <w:r w:rsidR="00C66353">
        <w:rPr>
          <w:rFonts w:ascii="Times New Roman" w:eastAsia="Times New Roman" w:hAnsi="Times New Roman" w:cs="Times New Roman"/>
          <w:b/>
          <w:sz w:val="24"/>
          <w:szCs w:val="24"/>
          <w:lang w:eastAsia="bg-BG"/>
        </w:rPr>
        <w:t>4</w:t>
      </w:r>
      <w:r w:rsidR="00CA0072">
        <w:rPr>
          <w:rFonts w:ascii="Times New Roman" w:eastAsia="Times New Roman" w:hAnsi="Times New Roman" w:cs="Times New Roman"/>
          <w:b/>
          <w:sz w:val="24"/>
          <w:szCs w:val="24"/>
          <w:lang w:eastAsia="bg-BG"/>
        </w:rPr>
        <w:t xml:space="preserve"> г. до </w:t>
      </w:r>
      <w:r w:rsidR="00C66353">
        <w:rPr>
          <w:rFonts w:ascii="Times New Roman" w:eastAsia="Times New Roman" w:hAnsi="Times New Roman" w:cs="Times New Roman"/>
          <w:b/>
          <w:sz w:val="24"/>
          <w:szCs w:val="24"/>
          <w:lang w:eastAsia="bg-BG"/>
        </w:rPr>
        <w:t>31</w:t>
      </w:r>
      <w:r w:rsidR="0028244B" w:rsidRPr="00CE203B">
        <w:rPr>
          <w:rFonts w:ascii="Times New Roman" w:eastAsia="Times New Roman" w:hAnsi="Times New Roman" w:cs="Times New Roman"/>
          <w:b/>
          <w:sz w:val="24"/>
          <w:szCs w:val="24"/>
          <w:lang w:eastAsia="bg-BG"/>
        </w:rPr>
        <w:t>.</w:t>
      </w:r>
      <w:r w:rsidR="008B00AF" w:rsidRPr="00CE203B">
        <w:rPr>
          <w:rFonts w:ascii="Times New Roman" w:eastAsia="Times New Roman" w:hAnsi="Times New Roman" w:cs="Times New Roman"/>
          <w:b/>
          <w:sz w:val="24"/>
          <w:szCs w:val="24"/>
          <w:lang w:val="en-US" w:eastAsia="bg-BG"/>
        </w:rPr>
        <w:t>12</w:t>
      </w:r>
      <w:r w:rsidR="0028244B" w:rsidRPr="00CE203B">
        <w:rPr>
          <w:rFonts w:ascii="Times New Roman" w:eastAsia="Times New Roman" w:hAnsi="Times New Roman" w:cs="Times New Roman"/>
          <w:b/>
          <w:sz w:val="24"/>
          <w:szCs w:val="24"/>
          <w:lang w:eastAsia="bg-BG"/>
        </w:rPr>
        <w:t>.201</w:t>
      </w:r>
      <w:r w:rsidR="00C66353">
        <w:rPr>
          <w:rFonts w:ascii="Times New Roman" w:eastAsia="Times New Roman" w:hAnsi="Times New Roman" w:cs="Times New Roman"/>
          <w:b/>
          <w:sz w:val="24"/>
          <w:szCs w:val="24"/>
          <w:lang w:eastAsia="bg-BG"/>
        </w:rPr>
        <w:t>4</w:t>
      </w:r>
      <w:r w:rsidR="0028244B" w:rsidRPr="00CE203B">
        <w:rPr>
          <w:rFonts w:ascii="Times New Roman" w:eastAsia="Times New Roman" w:hAnsi="Times New Roman" w:cs="Times New Roman"/>
          <w:b/>
          <w:sz w:val="24"/>
          <w:szCs w:val="24"/>
          <w:lang w:eastAsia="bg-BG"/>
        </w:rPr>
        <w:t xml:space="preserve"> г.</w:t>
      </w:r>
      <w:r w:rsidR="0028244B" w:rsidRPr="0028244B">
        <w:rPr>
          <w:rFonts w:ascii="Times New Roman" w:eastAsia="Times New Roman" w:hAnsi="Times New Roman" w:cs="Times New Roman"/>
          <w:sz w:val="24"/>
          <w:szCs w:val="24"/>
          <w:lang w:eastAsia="bg-BG"/>
        </w:rPr>
        <w:t xml:space="preserve"> </w:t>
      </w:r>
    </w:p>
    <w:p w:rsidR="0028244B" w:rsidRPr="0028244B" w:rsidRDefault="00464C7D" w:rsidP="0028590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28244B" w:rsidRPr="0028244B">
        <w:rPr>
          <w:rFonts w:ascii="Times New Roman" w:eastAsia="Times New Roman" w:hAnsi="Times New Roman" w:cs="Times New Roman"/>
          <w:sz w:val="24"/>
          <w:szCs w:val="24"/>
          <w:lang w:eastAsia="bg-BG"/>
        </w:rPr>
        <w:t>Предоставянето на административни услуги в РЗИ-Силистра е организирано в 4 фронт-офиса, както следва: фронт-оф</w:t>
      </w:r>
      <w:r w:rsidR="00BE4FDF">
        <w:rPr>
          <w:rFonts w:ascii="Times New Roman" w:eastAsia="Times New Roman" w:hAnsi="Times New Roman" w:cs="Times New Roman"/>
          <w:sz w:val="24"/>
          <w:szCs w:val="24"/>
          <w:lang w:eastAsia="bg-BG"/>
        </w:rPr>
        <w:t>ис „Административно обслужване“</w:t>
      </w:r>
      <w:r w:rsidR="0028244B" w:rsidRPr="0028244B">
        <w:rPr>
          <w:rFonts w:ascii="Times New Roman" w:eastAsia="Times New Roman" w:hAnsi="Times New Roman" w:cs="Times New Roman"/>
          <w:sz w:val="24"/>
          <w:szCs w:val="24"/>
          <w:lang w:eastAsia="bg-BG"/>
        </w:rPr>
        <w:t xml:space="preserve">; Фронт-офис „Регионална картотека на медицинската експертиза“- </w:t>
      </w:r>
      <w:r w:rsidR="00634BD5">
        <w:rPr>
          <w:rFonts w:ascii="Times New Roman" w:eastAsia="Times New Roman" w:hAnsi="Times New Roman" w:cs="Times New Roman"/>
          <w:sz w:val="24"/>
          <w:szCs w:val="24"/>
          <w:lang w:eastAsia="bg-BG"/>
        </w:rPr>
        <w:t xml:space="preserve">ет.1, </w:t>
      </w:r>
      <w:r w:rsidR="0028244B" w:rsidRPr="0028244B">
        <w:rPr>
          <w:rFonts w:ascii="Times New Roman" w:eastAsia="Times New Roman" w:hAnsi="Times New Roman" w:cs="Times New Roman"/>
          <w:sz w:val="24"/>
          <w:szCs w:val="24"/>
          <w:lang w:eastAsia="bg-BG"/>
        </w:rPr>
        <w:t>стая 52; фронт</w:t>
      </w:r>
      <w:r w:rsidR="00634BD5">
        <w:rPr>
          <w:rFonts w:ascii="Times New Roman" w:eastAsia="Times New Roman" w:hAnsi="Times New Roman" w:cs="Times New Roman"/>
          <w:sz w:val="24"/>
          <w:szCs w:val="24"/>
          <w:lang w:eastAsia="bg-BG"/>
        </w:rPr>
        <w:t xml:space="preserve"> </w:t>
      </w:r>
      <w:r w:rsidR="0028244B" w:rsidRPr="0028244B">
        <w:rPr>
          <w:rFonts w:ascii="Times New Roman" w:eastAsia="Times New Roman" w:hAnsi="Times New Roman" w:cs="Times New Roman"/>
          <w:sz w:val="24"/>
          <w:szCs w:val="24"/>
          <w:lang w:eastAsia="bg-BG"/>
        </w:rPr>
        <w:t>-</w:t>
      </w:r>
      <w:r w:rsidR="00634BD5">
        <w:rPr>
          <w:rFonts w:ascii="Times New Roman" w:eastAsia="Times New Roman" w:hAnsi="Times New Roman" w:cs="Times New Roman"/>
          <w:sz w:val="24"/>
          <w:szCs w:val="24"/>
          <w:lang w:eastAsia="bg-BG"/>
        </w:rPr>
        <w:t xml:space="preserve"> </w:t>
      </w:r>
      <w:r w:rsidR="0028244B" w:rsidRPr="0028244B">
        <w:rPr>
          <w:rFonts w:ascii="Times New Roman" w:eastAsia="Times New Roman" w:hAnsi="Times New Roman" w:cs="Times New Roman"/>
          <w:sz w:val="24"/>
          <w:szCs w:val="24"/>
          <w:lang w:eastAsia="bg-BG"/>
        </w:rPr>
        <w:t>офис „Приемен сектор</w:t>
      </w:r>
      <w:r w:rsidR="0028590C">
        <w:rPr>
          <w:rFonts w:ascii="Times New Roman" w:eastAsia="Times New Roman" w:hAnsi="Times New Roman" w:cs="Times New Roman"/>
          <w:sz w:val="24"/>
          <w:szCs w:val="24"/>
          <w:lang w:eastAsia="bg-BG"/>
        </w:rPr>
        <w:t xml:space="preserve"> </w:t>
      </w:r>
      <w:r w:rsidR="0028244B" w:rsidRPr="0028244B">
        <w:rPr>
          <w:rFonts w:ascii="Times New Roman" w:eastAsia="Times New Roman" w:hAnsi="Times New Roman" w:cs="Times New Roman"/>
          <w:sz w:val="24"/>
          <w:szCs w:val="24"/>
          <w:lang w:eastAsia="bg-BG"/>
        </w:rPr>
        <w:t>-</w:t>
      </w:r>
      <w:r w:rsidR="0028590C">
        <w:rPr>
          <w:rFonts w:ascii="Times New Roman" w:eastAsia="Times New Roman" w:hAnsi="Times New Roman" w:cs="Times New Roman"/>
          <w:sz w:val="24"/>
          <w:szCs w:val="24"/>
          <w:lang w:eastAsia="bg-BG"/>
        </w:rPr>
        <w:t xml:space="preserve"> </w:t>
      </w:r>
      <w:r w:rsidR="0028244B" w:rsidRPr="0028244B">
        <w:rPr>
          <w:rFonts w:ascii="Times New Roman" w:eastAsia="Times New Roman" w:hAnsi="Times New Roman" w:cs="Times New Roman"/>
          <w:sz w:val="24"/>
          <w:szCs w:val="24"/>
          <w:lang w:eastAsia="bg-BG"/>
        </w:rPr>
        <w:t>Медицински изследвания“ и фронт-офис „Приемен сектор</w:t>
      </w:r>
      <w:r w:rsidR="0028590C">
        <w:rPr>
          <w:rFonts w:ascii="Times New Roman" w:eastAsia="Times New Roman" w:hAnsi="Times New Roman" w:cs="Times New Roman"/>
          <w:sz w:val="24"/>
          <w:szCs w:val="24"/>
          <w:lang w:eastAsia="bg-BG"/>
        </w:rPr>
        <w:t xml:space="preserve"> </w:t>
      </w:r>
      <w:r w:rsidR="0028244B" w:rsidRPr="0028244B">
        <w:rPr>
          <w:rFonts w:ascii="Times New Roman" w:eastAsia="Times New Roman" w:hAnsi="Times New Roman" w:cs="Times New Roman"/>
          <w:sz w:val="24"/>
          <w:szCs w:val="24"/>
          <w:lang w:eastAsia="bg-BG"/>
        </w:rPr>
        <w:t>-</w:t>
      </w:r>
      <w:r w:rsidR="0028590C">
        <w:rPr>
          <w:rFonts w:ascii="Times New Roman" w:eastAsia="Times New Roman" w:hAnsi="Times New Roman" w:cs="Times New Roman"/>
          <w:sz w:val="24"/>
          <w:szCs w:val="24"/>
          <w:lang w:eastAsia="bg-BG"/>
        </w:rPr>
        <w:t xml:space="preserve"> </w:t>
      </w:r>
      <w:r w:rsidR="0028244B" w:rsidRPr="0028244B">
        <w:rPr>
          <w:rFonts w:ascii="Times New Roman" w:eastAsia="Times New Roman" w:hAnsi="Times New Roman" w:cs="Times New Roman"/>
          <w:sz w:val="24"/>
          <w:szCs w:val="24"/>
          <w:lang w:eastAsia="bg-BG"/>
        </w:rPr>
        <w:t>Лабораторни  изследвания“.</w:t>
      </w:r>
    </w:p>
    <w:p w:rsidR="0028244B" w:rsidRPr="0028244B" w:rsidRDefault="00464C7D" w:rsidP="00464C7D">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28244B" w:rsidRPr="0028244B">
        <w:rPr>
          <w:rFonts w:ascii="Times New Roman" w:eastAsia="Times New Roman" w:hAnsi="Times New Roman" w:cs="Times New Roman"/>
          <w:sz w:val="24"/>
          <w:szCs w:val="24"/>
          <w:lang w:eastAsia="bg-BG"/>
        </w:rPr>
        <w:t>За анализирани</w:t>
      </w:r>
      <w:r w:rsidR="008B00AF">
        <w:rPr>
          <w:rFonts w:ascii="Times New Roman" w:eastAsia="Times New Roman" w:hAnsi="Times New Roman" w:cs="Times New Roman"/>
          <w:sz w:val="24"/>
          <w:szCs w:val="24"/>
          <w:lang w:eastAsia="bg-BG"/>
        </w:rPr>
        <w:t xml:space="preserve">я период са регистрирани общо </w:t>
      </w:r>
      <w:r w:rsidR="00C66353">
        <w:rPr>
          <w:rFonts w:ascii="Times New Roman" w:eastAsia="Times New Roman" w:hAnsi="Times New Roman" w:cs="Times New Roman"/>
          <w:sz w:val="24"/>
          <w:szCs w:val="24"/>
          <w:lang w:eastAsia="bg-BG"/>
        </w:rPr>
        <w:t>12</w:t>
      </w:r>
      <w:r w:rsidR="0028244B" w:rsidRPr="0028244B">
        <w:rPr>
          <w:rFonts w:ascii="Times New Roman" w:eastAsia="Times New Roman" w:hAnsi="Times New Roman" w:cs="Times New Roman"/>
          <w:sz w:val="24"/>
          <w:szCs w:val="24"/>
          <w:lang w:eastAsia="bg-BG"/>
        </w:rPr>
        <w:t xml:space="preserve"> /</w:t>
      </w:r>
      <w:r w:rsidR="00C66353">
        <w:rPr>
          <w:rFonts w:ascii="Times New Roman" w:eastAsia="Times New Roman" w:hAnsi="Times New Roman" w:cs="Times New Roman"/>
          <w:sz w:val="24"/>
          <w:szCs w:val="24"/>
          <w:lang w:eastAsia="bg-BG"/>
        </w:rPr>
        <w:t xml:space="preserve"> дванадесет</w:t>
      </w:r>
      <w:r w:rsidR="0028244B" w:rsidRPr="0028244B">
        <w:rPr>
          <w:rFonts w:ascii="Times New Roman" w:eastAsia="Times New Roman" w:hAnsi="Times New Roman" w:cs="Times New Roman"/>
          <w:sz w:val="24"/>
          <w:szCs w:val="24"/>
          <w:lang w:eastAsia="bg-BG"/>
        </w:rPr>
        <w:t>/ броя анкетни карти за удовлетвореността от начина на предоставяне на административни услуги.</w:t>
      </w:r>
    </w:p>
    <w:p w:rsidR="0028244B" w:rsidRPr="0028244B" w:rsidRDefault="00464C7D" w:rsidP="00464C7D">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28244B" w:rsidRPr="0028244B">
        <w:rPr>
          <w:rFonts w:ascii="Times New Roman" w:eastAsia="Times New Roman" w:hAnsi="Times New Roman" w:cs="Times New Roman"/>
          <w:sz w:val="24"/>
          <w:szCs w:val="24"/>
          <w:lang w:eastAsia="bg-BG"/>
        </w:rPr>
        <w:t>От тях</w:t>
      </w:r>
      <w:r w:rsidR="008B00AF">
        <w:rPr>
          <w:rFonts w:ascii="Times New Roman" w:eastAsia="Times New Roman" w:hAnsi="Times New Roman" w:cs="Times New Roman"/>
          <w:sz w:val="24"/>
          <w:szCs w:val="24"/>
          <w:lang w:eastAsia="bg-BG"/>
        </w:rPr>
        <w:t xml:space="preserve">: </w:t>
      </w:r>
      <w:r w:rsidR="0028244B" w:rsidRPr="0028244B">
        <w:rPr>
          <w:rFonts w:ascii="Times New Roman" w:eastAsia="Times New Roman" w:hAnsi="Times New Roman" w:cs="Times New Roman"/>
          <w:sz w:val="24"/>
          <w:szCs w:val="24"/>
          <w:lang w:eastAsia="bg-BG"/>
        </w:rPr>
        <w:t xml:space="preserve"> </w:t>
      </w:r>
      <w:r w:rsidR="00C66353">
        <w:rPr>
          <w:rFonts w:ascii="Times New Roman" w:eastAsia="Times New Roman" w:hAnsi="Times New Roman" w:cs="Times New Roman"/>
          <w:sz w:val="24"/>
          <w:szCs w:val="24"/>
          <w:lang w:eastAsia="bg-BG"/>
        </w:rPr>
        <w:t>2</w:t>
      </w:r>
      <w:r w:rsidR="008B00AF">
        <w:rPr>
          <w:rFonts w:ascii="Times New Roman" w:eastAsia="Times New Roman" w:hAnsi="Times New Roman" w:cs="Times New Roman"/>
          <w:sz w:val="24"/>
          <w:szCs w:val="24"/>
          <w:lang w:eastAsia="bg-BG"/>
        </w:rPr>
        <w:t xml:space="preserve"> </w:t>
      </w:r>
      <w:r w:rsidR="0028244B" w:rsidRPr="0028244B">
        <w:rPr>
          <w:rFonts w:ascii="Times New Roman" w:eastAsia="Times New Roman" w:hAnsi="Times New Roman" w:cs="Times New Roman"/>
          <w:sz w:val="24"/>
          <w:szCs w:val="24"/>
          <w:lang w:eastAsia="bg-BG"/>
        </w:rPr>
        <w:t xml:space="preserve"> карти са постъпили във фронт –офис „Административно обслужване“, </w:t>
      </w:r>
      <w:r w:rsidR="00634BD5">
        <w:rPr>
          <w:rFonts w:ascii="Times New Roman" w:eastAsia="Times New Roman" w:hAnsi="Times New Roman" w:cs="Times New Roman"/>
          <w:sz w:val="24"/>
          <w:szCs w:val="24"/>
          <w:lang w:eastAsia="bg-BG"/>
        </w:rPr>
        <w:t>4</w:t>
      </w:r>
      <w:r w:rsidR="008B00AF">
        <w:rPr>
          <w:rFonts w:ascii="Times New Roman" w:eastAsia="Times New Roman" w:hAnsi="Times New Roman" w:cs="Times New Roman"/>
          <w:sz w:val="24"/>
          <w:szCs w:val="24"/>
          <w:lang w:eastAsia="bg-BG"/>
        </w:rPr>
        <w:t xml:space="preserve"> във фронт-офис „РКМЕ“ и </w:t>
      </w:r>
      <w:r w:rsidR="00C66353">
        <w:rPr>
          <w:rFonts w:ascii="Times New Roman" w:eastAsia="Times New Roman" w:hAnsi="Times New Roman" w:cs="Times New Roman"/>
          <w:sz w:val="24"/>
          <w:szCs w:val="24"/>
          <w:lang w:eastAsia="bg-BG"/>
        </w:rPr>
        <w:t>по 3 карти от</w:t>
      </w:r>
      <w:r w:rsidR="0028244B" w:rsidRPr="0028244B">
        <w:rPr>
          <w:rFonts w:ascii="Times New Roman" w:eastAsia="Times New Roman" w:hAnsi="Times New Roman" w:cs="Times New Roman"/>
          <w:sz w:val="24"/>
          <w:szCs w:val="24"/>
          <w:lang w:eastAsia="bg-BG"/>
        </w:rPr>
        <w:t xml:space="preserve"> фронт</w:t>
      </w:r>
      <w:r>
        <w:rPr>
          <w:rFonts w:ascii="Times New Roman" w:eastAsia="Times New Roman" w:hAnsi="Times New Roman" w:cs="Times New Roman"/>
          <w:sz w:val="24"/>
          <w:szCs w:val="24"/>
          <w:lang w:eastAsia="bg-BG"/>
        </w:rPr>
        <w:t>-</w:t>
      </w:r>
      <w:r w:rsidR="0028244B" w:rsidRPr="0028244B">
        <w:rPr>
          <w:rFonts w:ascii="Times New Roman" w:eastAsia="Times New Roman" w:hAnsi="Times New Roman" w:cs="Times New Roman"/>
          <w:sz w:val="24"/>
          <w:szCs w:val="24"/>
          <w:lang w:eastAsia="bg-BG"/>
        </w:rPr>
        <w:t>офис „Приемен сектор - Лабораторни изследвания“</w:t>
      </w:r>
      <w:r w:rsidR="00C66353">
        <w:rPr>
          <w:rFonts w:ascii="Times New Roman" w:eastAsia="Times New Roman" w:hAnsi="Times New Roman" w:cs="Times New Roman"/>
          <w:sz w:val="24"/>
          <w:szCs w:val="24"/>
          <w:lang w:eastAsia="bg-BG"/>
        </w:rPr>
        <w:t xml:space="preserve"> и  фронт -офис „Приемен сектор - медицински изследвания“</w:t>
      </w:r>
      <w:r w:rsidR="0028244B" w:rsidRPr="0028244B">
        <w:rPr>
          <w:rFonts w:ascii="Times New Roman" w:eastAsia="Times New Roman" w:hAnsi="Times New Roman" w:cs="Times New Roman"/>
          <w:sz w:val="24"/>
          <w:szCs w:val="24"/>
          <w:lang w:eastAsia="bg-BG"/>
        </w:rPr>
        <w:t>. Всички анкети са попълвани на място в момента на предоставяне на услугата в ЗАО на РЗИ-Силистра. Попълнените анкетни карти са анонимни. Въпросите включени в анкетната карта са ясно формулирани, както и техните възможни отговори. Анкетната карта съдържа 7 въпроса и поле за препоръки и предложения за подобряване на административното обслужване.</w:t>
      </w:r>
    </w:p>
    <w:p w:rsidR="0028244B" w:rsidRDefault="00464C7D" w:rsidP="00464C7D">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28244B" w:rsidRPr="0028244B">
        <w:rPr>
          <w:rFonts w:ascii="Times New Roman" w:eastAsia="Times New Roman" w:hAnsi="Times New Roman" w:cs="Times New Roman"/>
          <w:sz w:val="24"/>
          <w:szCs w:val="24"/>
          <w:lang w:eastAsia="bg-BG"/>
        </w:rPr>
        <w:t>За провеждане на проучването се използва метода "Анкетиране на мястото на получаване на услугата", при който потребителя дава своето мнение непосредствено след получаване на съответната услуга посредством попълването на анкетна карта, както и попълване на електронна анкетна карта в сайта на инспекцията.</w:t>
      </w:r>
    </w:p>
    <w:p w:rsidR="00AB3872" w:rsidRPr="00AD58BF" w:rsidRDefault="00AB3872" w:rsidP="00464C7D">
      <w:pPr>
        <w:spacing w:after="0" w:line="240" w:lineRule="auto"/>
        <w:jc w:val="both"/>
        <w:rPr>
          <w:rFonts w:ascii="Times New Roman" w:eastAsia="Times New Roman" w:hAnsi="Times New Roman" w:cs="Times New Roman"/>
          <w:sz w:val="24"/>
          <w:szCs w:val="24"/>
          <w:lang w:val="en-US" w:eastAsia="bg-BG"/>
        </w:rPr>
      </w:pPr>
    </w:p>
    <w:p w:rsidR="00F70BA0" w:rsidRPr="00F70BA0" w:rsidRDefault="00F70BA0" w:rsidP="00C635B4">
      <w:pPr>
        <w:spacing w:after="0" w:line="240" w:lineRule="auto"/>
        <w:rPr>
          <w:rFonts w:ascii="Times New Roman" w:eastAsia="Times New Roman" w:hAnsi="Times New Roman" w:cs="Times New Roman"/>
          <w:b/>
          <w:i/>
          <w:sz w:val="24"/>
          <w:szCs w:val="24"/>
          <w:lang w:eastAsia="bg-BG"/>
        </w:rPr>
      </w:pPr>
      <w:r w:rsidRPr="00F70BA0">
        <w:rPr>
          <w:rFonts w:ascii="Times New Roman" w:eastAsia="Times New Roman" w:hAnsi="Times New Roman" w:cs="Times New Roman"/>
          <w:sz w:val="2"/>
          <w:szCs w:val="2"/>
          <w:lang w:eastAsia="bg-BG"/>
        </w:rPr>
        <w:br w:type="textWrapping" w:clear="all"/>
      </w:r>
      <w:r w:rsidRPr="00F70BA0">
        <w:rPr>
          <w:rFonts w:ascii="Times New Roman" w:eastAsia="Times New Roman" w:hAnsi="Times New Roman" w:cs="Times New Roman"/>
          <w:b/>
          <w:i/>
          <w:sz w:val="24"/>
          <w:szCs w:val="24"/>
          <w:lang w:eastAsia="bg-BG"/>
        </w:rPr>
        <w:t>I. Преглед на резултатите</w:t>
      </w:r>
    </w:p>
    <w:p w:rsidR="00F70BA0" w:rsidRPr="00C1221E" w:rsidRDefault="00F70BA0" w:rsidP="00464C7D">
      <w:pPr>
        <w:numPr>
          <w:ilvl w:val="0"/>
          <w:numId w:val="1"/>
        </w:numPr>
        <w:spacing w:after="0" w:line="240" w:lineRule="auto"/>
        <w:rPr>
          <w:rFonts w:ascii="Times New Roman" w:eastAsia="Times New Roman" w:hAnsi="Times New Roman" w:cs="Times New Roman"/>
          <w:sz w:val="24"/>
          <w:szCs w:val="24"/>
          <w:lang w:eastAsia="bg-BG"/>
        </w:rPr>
      </w:pPr>
      <w:r w:rsidRPr="00F70BA0">
        <w:rPr>
          <w:rFonts w:ascii="Times New Roman" w:eastAsia="Times New Roman" w:hAnsi="Times New Roman" w:cs="Times New Roman"/>
          <w:sz w:val="24"/>
          <w:szCs w:val="24"/>
          <w:lang w:eastAsia="bg-BG"/>
        </w:rPr>
        <w:t>Първи въпрос:</w:t>
      </w:r>
      <w:r w:rsidR="001F6E3E">
        <w:rPr>
          <w:rFonts w:ascii="Times New Roman" w:eastAsia="Times New Roman" w:hAnsi="Times New Roman" w:cs="Times New Roman"/>
          <w:sz w:val="24"/>
          <w:szCs w:val="24"/>
          <w:lang w:eastAsia="bg-BG"/>
        </w:rPr>
        <w:t xml:space="preserve"> </w:t>
      </w:r>
      <w:r w:rsidR="001F6E3E" w:rsidRPr="001F6E3E">
        <w:rPr>
          <w:rFonts w:ascii="Times New Roman" w:eastAsia="Times New Roman" w:hAnsi="Times New Roman" w:cs="Times New Roman"/>
          <w:b/>
          <w:sz w:val="24"/>
          <w:szCs w:val="24"/>
          <w:lang w:eastAsia="bg-BG"/>
        </w:rPr>
        <w:t>Получавайки тази услуга:</w:t>
      </w:r>
    </w:p>
    <w:p w:rsidR="00C1221E" w:rsidRPr="00C1221E" w:rsidRDefault="00C1221E" w:rsidP="00C1221E">
      <w:pPr>
        <w:spacing w:after="0" w:line="240" w:lineRule="auto"/>
        <w:ind w:left="720"/>
        <w:rPr>
          <w:rFonts w:ascii="Times New Roman" w:eastAsia="Times New Roman" w:hAnsi="Times New Roman" w:cs="Times New Roman"/>
          <w:sz w:val="24"/>
          <w:szCs w:val="24"/>
          <w:lang w:eastAsia="bg-BG"/>
        </w:rPr>
      </w:pPr>
    </w:p>
    <w:p w:rsidR="00F70BA0" w:rsidRPr="00B23CC9" w:rsidRDefault="001F6E3E" w:rsidP="00464C7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xml:space="preserve">А. На въпросите ми бе </w:t>
      </w:r>
      <w:proofErr w:type="spellStart"/>
      <w:r>
        <w:rPr>
          <w:rFonts w:ascii="Times New Roman" w:eastAsia="Times New Roman" w:hAnsi="Times New Roman" w:cs="Times New Roman"/>
          <w:b/>
          <w:bCs/>
          <w:sz w:val="24"/>
          <w:szCs w:val="24"/>
          <w:lang w:eastAsia="bg-BG"/>
        </w:rPr>
        <w:t>отговорено</w:t>
      </w:r>
      <w:proofErr w:type="spellEnd"/>
      <w:r w:rsidR="00F70BA0" w:rsidRPr="00F70BA0">
        <w:rPr>
          <w:rFonts w:ascii="Times New Roman" w:eastAsia="Times New Roman" w:hAnsi="Times New Roman" w:cs="Times New Roman"/>
          <w:b/>
          <w:bCs/>
          <w:sz w:val="24"/>
          <w:szCs w:val="24"/>
          <w:lang w:eastAsia="bg-BG"/>
        </w:rPr>
        <w:t>? </w:t>
      </w:r>
      <w:r w:rsidR="00A701CB">
        <w:rPr>
          <w:rFonts w:ascii="Times New Roman" w:eastAsia="Times New Roman" w:hAnsi="Times New Roman" w:cs="Times New Roman"/>
          <w:sz w:val="24"/>
          <w:szCs w:val="24"/>
          <w:lang w:eastAsia="bg-BG"/>
        </w:rPr>
        <w:t>- 12</w:t>
      </w:r>
      <w:r w:rsidR="00F70BA0" w:rsidRPr="00F70BA0">
        <w:rPr>
          <w:rFonts w:ascii="Times New Roman" w:eastAsia="Times New Roman" w:hAnsi="Times New Roman" w:cs="Times New Roman"/>
          <w:sz w:val="24"/>
          <w:szCs w:val="24"/>
          <w:lang w:eastAsia="bg-BG"/>
        </w:rPr>
        <w:t xml:space="preserve"> отговора:</w:t>
      </w:r>
    </w:p>
    <w:p w:rsidR="00C635B4" w:rsidRPr="00C1221E" w:rsidRDefault="001F6E3E" w:rsidP="00D74B5B">
      <w:pPr>
        <w:pStyle w:val="a5"/>
        <w:numPr>
          <w:ilvl w:val="0"/>
          <w:numId w:val="1"/>
        </w:numPr>
        <w:spacing w:after="0" w:line="240" w:lineRule="auto"/>
        <w:rPr>
          <w:noProof/>
          <w:lang w:eastAsia="bg-BG"/>
        </w:rPr>
      </w:pPr>
      <w:r w:rsidRPr="007356B8">
        <w:rPr>
          <w:rFonts w:ascii="Times New Roman" w:eastAsia="Times New Roman" w:hAnsi="Times New Roman" w:cs="Times New Roman"/>
          <w:sz w:val="24"/>
          <w:szCs w:val="24"/>
          <w:lang w:eastAsia="bg-BG"/>
        </w:rPr>
        <w:t>много доволен /5/</w:t>
      </w:r>
      <w:r w:rsidR="008B00AF">
        <w:rPr>
          <w:rFonts w:ascii="Times New Roman" w:eastAsia="Times New Roman" w:hAnsi="Times New Roman" w:cs="Times New Roman"/>
          <w:sz w:val="24"/>
          <w:szCs w:val="24"/>
          <w:lang w:eastAsia="bg-BG"/>
        </w:rPr>
        <w:t xml:space="preserve"> - 1</w:t>
      </w:r>
      <w:r w:rsidR="00A701CB">
        <w:rPr>
          <w:rFonts w:ascii="Times New Roman" w:eastAsia="Times New Roman" w:hAnsi="Times New Roman" w:cs="Times New Roman"/>
          <w:sz w:val="24"/>
          <w:szCs w:val="24"/>
          <w:lang w:eastAsia="bg-BG"/>
        </w:rPr>
        <w:t>2</w:t>
      </w:r>
      <w:r w:rsidR="00464C7D">
        <w:rPr>
          <w:rFonts w:ascii="Times New Roman" w:eastAsia="Times New Roman" w:hAnsi="Times New Roman" w:cs="Times New Roman"/>
          <w:sz w:val="24"/>
          <w:szCs w:val="24"/>
          <w:lang w:eastAsia="bg-BG"/>
        </w:rPr>
        <w:t xml:space="preserve"> отговора</w:t>
      </w:r>
      <w:r w:rsidR="00DE63A7">
        <w:rPr>
          <w:rFonts w:ascii="Times New Roman" w:eastAsia="Times New Roman" w:hAnsi="Times New Roman" w:cs="Times New Roman"/>
          <w:sz w:val="24"/>
          <w:szCs w:val="24"/>
          <w:lang w:eastAsia="bg-BG"/>
        </w:rPr>
        <w:t xml:space="preserve"> - 100% от анкетираните</w:t>
      </w:r>
    </w:p>
    <w:p w:rsidR="00C635B4" w:rsidRPr="00C635B4" w:rsidRDefault="00A94164" w:rsidP="005C03B0">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 xml:space="preserve">                 </w:t>
      </w:r>
      <w:r w:rsidR="000F03AF">
        <w:rPr>
          <w:noProof/>
          <w:lang w:eastAsia="bg-BG"/>
        </w:rPr>
        <w:drawing>
          <wp:inline distT="0" distB="0" distL="0" distR="0" wp14:anchorId="0823D3A2" wp14:editId="617A909E">
            <wp:extent cx="2533650" cy="1352550"/>
            <wp:effectExtent l="0" t="0" r="19050" b="19050"/>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221E" w:rsidRDefault="00F70BA0" w:rsidP="00C635B4">
      <w:pPr>
        <w:spacing w:after="0" w:line="240" w:lineRule="auto"/>
        <w:rPr>
          <w:rFonts w:ascii="Times New Roman" w:eastAsia="Times New Roman" w:hAnsi="Times New Roman" w:cs="Times New Roman"/>
          <w:b/>
          <w:bCs/>
          <w:sz w:val="24"/>
          <w:szCs w:val="24"/>
          <w:lang w:eastAsia="bg-BG"/>
        </w:rPr>
      </w:pPr>
      <w:r w:rsidRPr="00F70BA0">
        <w:rPr>
          <w:rFonts w:ascii="Times New Roman" w:eastAsia="Times New Roman" w:hAnsi="Times New Roman" w:cs="Times New Roman"/>
          <w:sz w:val="2"/>
          <w:szCs w:val="2"/>
          <w:lang w:eastAsia="bg-BG"/>
        </w:rPr>
        <w:br w:type="textWrapping" w:clear="all"/>
      </w:r>
    </w:p>
    <w:p w:rsidR="00F70BA0" w:rsidRPr="00F70BA0" w:rsidRDefault="001F6E3E" w:rsidP="00C635B4">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Б. Имаше изложена информация за това, което ме интересуваше –</w:t>
      </w:r>
      <w:r w:rsidR="003C3F59">
        <w:rPr>
          <w:rFonts w:ascii="Times New Roman" w:eastAsia="Times New Roman" w:hAnsi="Times New Roman" w:cs="Times New Roman"/>
          <w:b/>
          <w:bCs/>
          <w:sz w:val="24"/>
          <w:szCs w:val="24"/>
          <w:lang w:eastAsia="bg-BG"/>
        </w:rPr>
        <w:t xml:space="preserve"> </w:t>
      </w:r>
      <w:r w:rsidR="00A701CB">
        <w:rPr>
          <w:rFonts w:ascii="Times New Roman" w:eastAsia="Times New Roman" w:hAnsi="Times New Roman" w:cs="Times New Roman"/>
          <w:b/>
          <w:bCs/>
          <w:sz w:val="24"/>
          <w:szCs w:val="24"/>
          <w:lang w:eastAsia="bg-BG"/>
        </w:rPr>
        <w:t>8</w:t>
      </w:r>
      <w:r w:rsidRPr="004E5679">
        <w:rPr>
          <w:rFonts w:ascii="Times New Roman" w:eastAsia="Times New Roman" w:hAnsi="Times New Roman" w:cs="Times New Roman"/>
          <w:b/>
          <w:bCs/>
          <w:sz w:val="24"/>
          <w:szCs w:val="24"/>
          <w:lang w:eastAsia="bg-BG"/>
        </w:rPr>
        <w:t xml:space="preserve"> </w:t>
      </w:r>
      <w:r w:rsidR="00F70BA0" w:rsidRPr="00F70BA0">
        <w:rPr>
          <w:rFonts w:ascii="Times New Roman" w:eastAsia="Times New Roman" w:hAnsi="Times New Roman" w:cs="Times New Roman"/>
          <w:b/>
          <w:sz w:val="24"/>
          <w:szCs w:val="24"/>
          <w:lang w:eastAsia="bg-BG"/>
        </w:rPr>
        <w:t>отговора</w:t>
      </w:r>
    </w:p>
    <w:p w:rsidR="00F70BA0" w:rsidRPr="009F478A" w:rsidRDefault="001F6E3E" w:rsidP="00D74B5B">
      <w:pPr>
        <w:pStyle w:val="a5"/>
        <w:numPr>
          <w:ilvl w:val="0"/>
          <w:numId w:val="19"/>
        </w:numPr>
        <w:spacing w:after="0" w:line="240" w:lineRule="auto"/>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4"/>
          <w:szCs w:val="24"/>
          <w:lang w:eastAsia="bg-BG"/>
        </w:rPr>
        <w:t xml:space="preserve">много доволен /5/ - </w:t>
      </w:r>
      <w:r w:rsidR="009872CF">
        <w:rPr>
          <w:rFonts w:ascii="Times New Roman" w:eastAsia="Times New Roman" w:hAnsi="Times New Roman" w:cs="Times New Roman"/>
          <w:sz w:val="24"/>
          <w:szCs w:val="24"/>
          <w:lang w:eastAsia="bg-BG"/>
        </w:rPr>
        <w:t xml:space="preserve">5 </w:t>
      </w:r>
      <w:r w:rsidR="00F70BA0" w:rsidRPr="009F478A">
        <w:rPr>
          <w:rFonts w:ascii="Times New Roman" w:eastAsia="Times New Roman" w:hAnsi="Times New Roman" w:cs="Times New Roman"/>
          <w:sz w:val="24"/>
          <w:szCs w:val="24"/>
          <w:lang w:eastAsia="bg-BG"/>
        </w:rPr>
        <w:t>отговора;</w:t>
      </w:r>
    </w:p>
    <w:p w:rsidR="00F70BA0" w:rsidRPr="009F478A" w:rsidRDefault="001F6E3E" w:rsidP="00D74B5B">
      <w:pPr>
        <w:pStyle w:val="a5"/>
        <w:numPr>
          <w:ilvl w:val="0"/>
          <w:numId w:val="19"/>
        </w:numPr>
        <w:spacing w:after="0" w:line="240" w:lineRule="auto"/>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4"/>
          <w:szCs w:val="24"/>
          <w:lang w:eastAsia="bg-BG"/>
        </w:rPr>
        <w:t xml:space="preserve">доволен /4/  - </w:t>
      </w:r>
      <w:r w:rsidR="00A701CB">
        <w:rPr>
          <w:rFonts w:ascii="Times New Roman" w:eastAsia="Times New Roman" w:hAnsi="Times New Roman" w:cs="Times New Roman"/>
          <w:sz w:val="24"/>
          <w:szCs w:val="24"/>
          <w:lang w:eastAsia="bg-BG"/>
        </w:rPr>
        <w:t>1</w:t>
      </w:r>
      <w:r w:rsidR="00F70BA0" w:rsidRPr="009F478A">
        <w:rPr>
          <w:rFonts w:ascii="Times New Roman" w:eastAsia="Times New Roman" w:hAnsi="Times New Roman" w:cs="Times New Roman"/>
          <w:sz w:val="24"/>
          <w:szCs w:val="24"/>
          <w:lang w:eastAsia="bg-BG"/>
        </w:rPr>
        <w:t xml:space="preserve"> отговор;</w:t>
      </w:r>
    </w:p>
    <w:p w:rsidR="00F70BA0" w:rsidRDefault="001F6E3E" w:rsidP="009F478A">
      <w:pPr>
        <w:pStyle w:val="a5"/>
        <w:numPr>
          <w:ilvl w:val="0"/>
          <w:numId w:val="19"/>
        </w:numPr>
        <w:spacing w:after="0" w:line="240" w:lineRule="auto"/>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4"/>
          <w:szCs w:val="24"/>
          <w:lang w:eastAsia="bg-BG"/>
        </w:rPr>
        <w:t xml:space="preserve">средно </w:t>
      </w:r>
      <w:r w:rsidR="00D74B5B">
        <w:rPr>
          <w:rFonts w:ascii="Times New Roman" w:eastAsia="Times New Roman" w:hAnsi="Times New Roman" w:cs="Times New Roman"/>
          <w:sz w:val="24"/>
          <w:szCs w:val="24"/>
          <w:lang w:val="en-US" w:eastAsia="bg-BG"/>
        </w:rPr>
        <w:t>/</w:t>
      </w:r>
      <w:r w:rsidRPr="009F478A">
        <w:rPr>
          <w:rFonts w:ascii="Times New Roman" w:eastAsia="Times New Roman" w:hAnsi="Times New Roman" w:cs="Times New Roman"/>
          <w:sz w:val="24"/>
          <w:szCs w:val="24"/>
          <w:lang w:eastAsia="bg-BG"/>
        </w:rPr>
        <w:t xml:space="preserve">3/ </w:t>
      </w:r>
      <w:r w:rsidR="00F70BA0" w:rsidRPr="009F478A">
        <w:rPr>
          <w:rFonts w:ascii="Times New Roman" w:eastAsia="Times New Roman" w:hAnsi="Times New Roman" w:cs="Times New Roman"/>
          <w:sz w:val="24"/>
          <w:szCs w:val="24"/>
          <w:lang w:eastAsia="bg-BG"/>
        </w:rPr>
        <w:t xml:space="preserve"> - </w:t>
      </w:r>
      <w:r w:rsidR="00A701CB">
        <w:rPr>
          <w:rFonts w:ascii="Times New Roman" w:eastAsia="Times New Roman" w:hAnsi="Times New Roman" w:cs="Times New Roman"/>
          <w:sz w:val="24"/>
          <w:szCs w:val="24"/>
          <w:lang w:eastAsia="bg-BG"/>
        </w:rPr>
        <w:t>1</w:t>
      </w:r>
      <w:r w:rsidR="000E51F3" w:rsidRPr="009F478A">
        <w:rPr>
          <w:rFonts w:ascii="Times New Roman" w:eastAsia="Times New Roman" w:hAnsi="Times New Roman" w:cs="Times New Roman"/>
          <w:sz w:val="24"/>
          <w:szCs w:val="24"/>
          <w:lang w:eastAsia="bg-BG"/>
        </w:rPr>
        <w:t xml:space="preserve"> отговор</w:t>
      </w:r>
      <w:r w:rsidR="00F70BA0" w:rsidRPr="009F478A">
        <w:rPr>
          <w:rFonts w:ascii="Times New Roman" w:eastAsia="Times New Roman" w:hAnsi="Times New Roman" w:cs="Times New Roman"/>
          <w:sz w:val="24"/>
          <w:szCs w:val="24"/>
          <w:lang w:eastAsia="bg-BG"/>
        </w:rPr>
        <w:t>;</w:t>
      </w:r>
    </w:p>
    <w:p w:rsidR="00A701CB" w:rsidRPr="009F478A" w:rsidRDefault="00A701CB" w:rsidP="009F478A">
      <w:pPr>
        <w:pStyle w:val="a5"/>
        <w:numPr>
          <w:ilvl w:val="0"/>
          <w:numId w:val="19"/>
        </w:num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недоволен /2/ - 1 отговор</w:t>
      </w:r>
    </w:p>
    <w:p w:rsidR="00AB3872" w:rsidRPr="00AB3872" w:rsidRDefault="00A94164" w:rsidP="00A94164">
      <w:pPr>
        <w:pStyle w:val="a5"/>
        <w:spacing w:after="0" w:line="240" w:lineRule="auto"/>
        <w:ind w:left="0"/>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0F03AF">
        <w:rPr>
          <w:noProof/>
          <w:lang w:eastAsia="bg-BG"/>
        </w:rPr>
        <w:drawing>
          <wp:inline distT="0" distB="0" distL="0" distR="0" wp14:anchorId="70A0E619" wp14:editId="3DEC03CD">
            <wp:extent cx="2514600" cy="1352550"/>
            <wp:effectExtent l="0" t="0" r="19050" b="1905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4C7D" w:rsidRDefault="00464C7D" w:rsidP="00464C7D">
      <w:pPr>
        <w:spacing w:after="0" w:line="240" w:lineRule="auto"/>
        <w:rPr>
          <w:rFonts w:ascii="Times New Roman" w:eastAsia="Times New Roman" w:hAnsi="Times New Roman" w:cs="Times New Roman"/>
          <w:b/>
          <w:bCs/>
          <w:sz w:val="24"/>
          <w:szCs w:val="24"/>
          <w:lang w:eastAsia="bg-BG"/>
        </w:rPr>
      </w:pPr>
    </w:p>
    <w:p w:rsidR="00AB3872" w:rsidRDefault="00AB3872" w:rsidP="00464C7D">
      <w:pPr>
        <w:spacing w:after="0" w:line="240" w:lineRule="auto"/>
        <w:rPr>
          <w:rFonts w:ascii="Times New Roman" w:eastAsia="Times New Roman" w:hAnsi="Times New Roman" w:cs="Times New Roman"/>
          <w:b/>
          <w:bCs/>
          <w:sz w:val="24"/>
          <w:szCs w:val="24"/>
          <w:lang w:eastAsia="bg-BG"/>
        </w:rPr>
      </w:pPr>
    </w:p>
    <w:p w:rsidR="00F70BA0" w:rsidRPr="00F70BA0" w:rsidRDefault="001F6E3E" w:rsidP="00464C7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В. Информираха ме и м</w:t>
      </w:r>
      <w:r w:rsidR="00E55234">
        <w:rPr>
          <w:rFonts w:ascii="Times New Roman" w:eastAsia="Times New Roman" w:hAnsi="Times New Roman" w:cs="Times New Roman"/>
          <w:b/>
          <w:bCs/>
          <w:sz w:val="24"/>
          <w:szCs w:val="24"/>
          <w:lang w:eastAsia="bg-BG"/>
        </w:rPr>
        <w:t>е</w:t>
      </w:r>
      <w:r>
        <w:rPr>
          <w:rFonts w:ascii="Times New Roman" w:eastAsia="Times New Roman" w:hAnsi="Times New Roman" w:cs="Times New Roman"/>
          <w:b/>
          <w:bCs/>
          <w:sz w:val="24"/>
          <w:szCs w:val="24"/>
          <w:lang w:eastAsia="bg-BG"/>
        </w:rPr>
        <w:t xml:space="preserve"> напътстваха? </w:t>
      </w:r>
      <w:r w:rsidR="00F70BA0" w:rsidRPr="00F70BA0">
        <w:rPr>
          <w:rFonts w:ascii="Times New Roman" w:eastAsia="Times New Roman" w:hAnsi="Times New Roman" w:cs="Times New Roman"/>
          <w:sz w:val="24"/>
          <w:szCs w:val="24"/>
          <w:lang w:eastAsia="bg-BG"/>
        </w:rPr>
        <w:t xml:space="preserve"> - </w:t>
      </w:r>
      <w:r w:rsidR="003C3F59">
        <w:rPr>
          <w:rFonts w:ascii="Times New Roman" w:eastAsia="Times New Roman" w:hAnsi="Times New Roman" w:cs="Times New Roman"/>
          <w:sz w:val="24"/>
          <w:szCs w:val="24"/>
          <w:lang w:eastAsia="bg-BG"/>
        </w:rPr>
        <w:t>12</w:t>
      </w:r>
      <w:r w:rsidR="00F70BA0" w:rsidRPr="00F70BA0">
        <w:rPr>
          <w:rFonts w:ascii="Times New Roman" w:eastAsia="Times New Roman" w:hAnsi="Times New Roman" w:cs="Times New Roman"/>
          <w:sz w:val="24"/>
          <w:szCs w:val="24"/>
          <w:lang w:eastAsia="bg-BG"/>
        </w:rPr>
        <w:t xml:space="preserve"> отговора</w:t>
      </w:r>
    </w:p>
    <w:p w:rsidR="00461B0E" w:rsidRPr="00461B0E" w:rsidRDefault="00B82CF4" w:rsidP="00461B0E">
      <w:pPr>
        <w:pStyle w:val="a5"/>
        <w:numPr>
          <w:ilvl w:val="0"/>
          <w:numId w:val="1"/>
        </w:numPr>
        <w:spacing w:after="0"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много доволен /</w:t>
      </w:r>
      <w:r w:rsidR="001F6E3E" w:rsidRPr="00B23CC9">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val="en-US" w:eastAsia="bg-BG"/>
        </w:rPr>
        <w:t>/</w:t>
      </w:r>
      <w:r w:rsidR="001F6E3E" w:rsidRPr="00B23CC9">
        <w:rPr>
          <w:rFonts w:ascii="Times New Roman" w:eastAsia="Times New Roman" w:hAnsi="Times New Roman" w:cs="Times New Roman"/>
          <w:sz w:val="24"/>
          <w:szCs w:val="24"/>
          <w:lang w:eastAsia="bg-BG"/>
        </w:rPr>
        <w:t xml:space="preserve"> </w:t>
      </w:r>
      <w:r w:rsidR="00F70BA0" w:rsidRPr="00B23CC9">
        <w:rPr>
          <w:rFonts w:ascii="Times New Roman" w:eastAsia="Times New Roman" w:hAnsi="Times New Roman" w:cs="Times New Roman"/>
          <w:sz w:val="24"/>
          <w:szCs w:val="24"/>
          <w:lang w:eastAsia="bg-BG"/>
        </w:rPr>
        <w:t xml:space="preserve"> - </w:t>
      </w:r>
      <w:r w:rsidR="003C3F59">
        <w:rPr>
          <w:rFonts w:ascii="Times New Roman" w:eastAsia="Times New Roman" w:hAnsi="Times New Roman" w:cs="Times New Roman"/>
          <w:sz w:val="24"/>
          <w:szCs w:val="24"/>
          <w:lang w:eastAsia="bg-BG"/>
        </w:rPr>
        <w:t>12</w:t>
      </w:r>
      <w:r w:rsidR="001F6E3E" w:rsidRPr="00B23CC9">
        <w:rPr>
          <w:rFonts w:ascii="Times New Roman" w:eastAsia="Times New Roman" w:hAnsi="Times New Roman" w:cs="Times New Roman"/>
          <w:sz w:val="24"/>
          <w:szCs w:val="24"/>
          <w:lang w:eastAsia="bg-BG"/>
        </w:rPr>
        <w:t xml:space="preserve"> </w:t>
      </w:r>
      <w:r w:rsidR="00DE63A7">
        <w:rPr>
          <w:rFonts w:ascii="Times New Roman" w:eastAsia="Times New Roman" w:hAnsi="Times New Roman" w:cs="Times New Roman"/>
          <w:sz w:val="24"/>
          <w:szCs w:val="24"/>
          <w:lang w:eastAsia="bg-BG"/>
        </w:rPr>
        <w:t>отговора - 100% от анкетираните</w:t>
      </w:r>
    </w:p>
    <w:p w:rsidR="00461B0E" w:rsidRDefault="00461B0E" w:rsidP="00461B0E">
      <w:pPr>
        <w:spacing w:after="0" w:line="240" w:lineRule="auto"/>
        <w:rPr>
          <w:rFonts w:ascii="Times New Roman" w:eastAsia="Times New Roman" w:hAnsi="Times New Roman" w:cs="Times New Roman"/>
          <w:sz w:val="2"/>
          <w:szCs w:val="2"/>
          <w:lang w:eastAsia="bg-BG"/>
        </w:rPr>
      </w:pPr>
    </w:p>
    <w:p w:rsidR="00461B0E" w:rsidRDefault="00461B0E" w:rsidP="00461B0E">
      <w:pPr>
        <w:spacing w:after="0" w:line="240" w:lineRule="auto"/>
        <w:rPr>
          <w:rFonts w:ascii="Times New Roman" w:eastAsia="Times New Roman" w:hAnsi="Times New Roman" w:cs="Times New Roman"/>
          <w:sz w:val="2"/>
          <w:szCs w:val="2"/>
          <w:lang w:eastAsia="bg-BG"/>
        </w:rPr>
      </w:pPr>
    </w:p>
    <w:p w:rsidR="00461B0E" w:rsidRDefault="00461B0E" w:rsidP="00461B0E">
      <w:pPr>
        <w:spacing w:after="0" w:line="240" w:lineRule="auto"/>
        <w:rPr>
          <w:rFonts w:ascii="Times New Roman" w:eastAsia="Times New Roman" w:hAnsi="Times New Roman" w:cs="Times New Roman"/>
          <w:sz w:val="2"/>
          <w:szCs w:val="2"/>
          <w:lang w:eastAsia="bg-BG"/>
        </w:rPr>
      </w:pPr>
    </w:p>
    <w:p w:rsidR="00461B0E" w:rsidRDefault="00461B0E" w:rsidP="00461B0E">
      <w:pPr>
        <w:spacing w:after="0" w:line="240" w:lineRule="auto"/>
        <w:rPr>
          <w:rFonts w:ascii="Times New Roman" w:eastAsia="Times New Roman" w:hAnsi="Times New Roman" w:cs="Times New Roman"/>
          <w:sz w:val="2"/>
          <w:szCs w:val="2"/>
          <w:lang w:eastAsia="bg-BG"/>
        </w:rPr>
      </w:pPr>
    </w:p>
    <w:p w:rsidR="00461B0E" w:rsidRDefault="00461B0E" w:rsidP="00461B0E">
      <w:pPr>
        <w:spacing w:after="0" w:line="240" w:lineRule="auto"/>
        <w:rPr>
          <w:rFonts w:ascii="Times New Roman" w:eastAsia="Times New Roman" w:hAnsi="Times New Roman" w:cs="Times New Roman"/>
          <w:sz w:val="2"/>
          <w:szCs w:val="2"/>
          <w:lang w:eastAsia="bg-BG"/>
        </w:rPr>
      </w:pPr>
    </w:p>
    <w:p w:rsidR="00464C7D" w:rsidRPr="00461B0E" w:rsidRDefault="00F70BA0" w:rsidP="00461B0E">
      <w:pPr>
        <w:spacing w:after="0" w:line="240" w:lineRule="auto"/>
        <w:rPr>
          <w:rFonts w:ascii="Times New Roman" w:eastAsia="Times New Roman" w:hAnsi="Times New Roman" w:cs="Times New Roman"/>
          <w:sz w:val="24"/>
          <w:szCs w:val="24"/>
          <w:lang w:val="en-US" w:eastAsia="bg-BG"/>
        </w:rPr>
      </w:pPr>
      <w:r w:rsidRPr="00461B0E">
        <w:rPr>
          <w:rFonts w:ascii="Times New Roman" w:eastAsia="Times New Roman" w:hAnsi="Times New Roman" w:cs="Times New Roman"/>
          <w:sz w:val="2"/>
          <w:szCs w:val="2"/>
          <w:lang w:eastAsia="bg-BG"/>
        </w:rPr>
        <w:br w:type="textWrapping" w:clear="all"/>
      </w:r>
      <w:r w:rsidR="001F6E3E" w:rsidRPr="00461B0E">
        <w:rPr>
          <w:rFonts w:ascii="Times New Roman" w:eastAsia="Times New Roman" w:hAnsi="Times New Roman" w:cs="Times New Roman"/>
          <w:b/>
          <w:bCs/>
          <w:sz w:val="24"/>
          <w:szCs w:val="24"/>
          <w:lang w:eastAsia="bg-BG"/>
        </w:rPr>
        <w:t>Г. Служителите говореха ясно и разбираемо / без сложни термини и думи/</w:t>
      </w:r>
      <w:r w:rsidRPr="00461B0E">
        <w:rPr>
          <w:rFonts w:ascii="Times New Roman" w:eastAsia="Times New Roman" w:hAnsi="Times New Roman" w:cs="Times New Roman"/>
          <w:b/>
          <w:bCs/>
          <w:sz w:val="24"/>
          <w:szCs w:val="24"/>
          <w:lang w:eastAsia="bg-BG"/>
        </w:rPr>
        <w:t>?</w:t>
      </w:r>
      <w:r w:rsidRPr="00461B0E">
        <w:rPr>
          <w:rFonts w:ascii="Times New Roman" w:eastAsia="Times New Roman" w:hAnsi="Times New Roman" w:cs="Times New Roman"/>
          <w:sz w:val="24"/>
          <w:szCs w:val="24"/>
          <w:lang w:eastAsia="bg-BG"/>
        </w:rPr>
        <w:t xml:space="preserve"> </w:t>
      </w:r>
      <w:r w:rsidR="001F6E3E" w:rsidRPr="00461B0E">
        <w:rPr>
          <w:rFonts w:ascii="Times New Roman" w:eastAsia="Times New Roman" w:hAnsi="Times New Roman" w:cs="Times New Roman"/>
          <w:sz w:val="24"/>
          <w:szCs w:val="24"/>
          <w:lang w:eastAsia="bg-BG"/>
        </w:rPr>
        <w:t>–</w:t>
      </w:r>
      <w:r w:rsidRPr="00461B0E">
        <w:rPr>
          <w:rFonts w:ascii="Times New Roman" w:eastAsia="Times New Roman" w:hAnsi="Times New Roman" w:cs="Times New Roman"/>
          <w:sz w:val="24"/>
          <w:szCs w:val="24"/>
          <w:lang w:eastAsia="bg-BG"/>
        </w:rPr>
        <w:t xml:space="preserve"> </w:t>
      </w:r>
    </w:p>
    <w:p w:rsidR="00F70BA0" w:rsidRPr="00F70BA0" w:rsidRDefault="003C3F59" w:rsidP="00464C7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w:t>
      </w:r>
      <w:r w:rsidR="001F6E3E">
        <w:rPr>
          <w:rFonts w:ascii="Times New Roman" w:eastAsia="Times New Roman" w:hAnsi="Times New Roman" w:cs="Times New Roman"/>
          <w:sz w:val="24"/>
          <w:szCs w:val="24"/>
          <w:lang w:eastAsia="bg-BG"/>
        </w:rPr>
        <w:t xml:space="preserve"> </w:t>
      </w:r>
      <w:r w:rsidR="00F70BA0" w:rsidRPr="00F70BA0">
        <w:rPr>
          <w:rFonts w:ascii="Times New Roman" w:eastAsia="Times New Roman" w:hAnsi="Times New Roman" w:cs="Times New Roman"/>
          <w:sz w:val="24"/>
          <w:szCs w:val="24"/>
          <w:lang w:eastAsia="bg-BG"/>
        </w:rPr>
        <w:t>отговора</w:t>
      </w:r>
    </w:p>
    <w:p w:rsidR="00AB3872" w:rsidRPr="00461B0E" w:rsidRDefault="00B82CF4" w:rsidP="00461B0E">
      <w:pPr>
        <w:pStyle w:val="a5"/>
        <w:numPr>
          <w:ilvl w:val="0"/>
          <w:numId w:val="1"/>
        </w:numPr>
        <w:spacing w:after="0"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много доволен /</w:t>
      </w:r>
      <w:r w:rsidR="001F6E3E" w:rsidRPr="00B23CC9">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val="en-US" w:eastAsia="bg-BG"/>
        </w:rPr>
        <w:t>/</w:t>
      </w:r>
      <w:r w:rsidR="001F6E3E" w:rsidRPr="00B23CC9">
        <w:rPr>
          <w:rFonts w:ascii="Times New Roman" w:eastAsia="Times New Roman" w:hAnsi="Times New Roman" w:cs="Times New Roman"/>
          <w:sz w:val="24"/>
          <w:szCs w:val="24"/>
          <w:lang w:eastAsia="bg-BG"/>
        </w:rPr>
        <w:t xml:space="preserve"> </w:t>
      </w:r>
      <w:r w:rsidR="00F70BA0" w:rsidRPr="00B23CC9">
        <w:rPr>
          <w:rFonts w:ascii="Times New Roman" w:eastAsia="Times New Roman" w:hAnsi="Times New Roman" w:cs="Times New Roman"/>
          <w:sz w:val="24"/>
          <w:szCs w:val="24"/>
          <w:lang w:eastAsia="bg-BG"/>
        </w:rPr>
        <w:t xml:space="preserve"> - </w:t>
      </w:r>
      <w:r w:rsidR="003C3F59">
        <w:rPr>
          <w:rFonts w:ascii="Times New Roman" w:eastAsia="Times New Roman" w:hAnsi="Times New Roman" w:cs="Times New Roman"/>
          <w:sz w:val="24"/>
          <w:szCs w:val="24"/>
          <w:lang w:eastAsia="bg-BG"/>
        </w:rPr>
        <w:t>1</w:t>
      </w:r>
      <w:r w:rsidR="00330222">
        <w:rPr>
          <w:rFonts w:ascii="Times New Roman" w:eastAsia="Times New Roman" w:hAnsi="Times New Roman" w:cs="Times New Roman"/>
          <w:sz w:val="24"/>
          <w:szCs w:val="24"/>
          <w:lang w:eastAsia="bg-BG"/>
        </w:rPr>
        <w:t>2</w:t>
      </w:r>
      <w:r w:rsidR="00F70BA0" w:rsidRPr="00B23CC9">
        <w:rPr>
          <w:rFonts w:ascii="Times New Roman" w:eastAsia="Times New Roman" w:hAnsi="Times New Roman" w:cs="Times New Roman"/>
          <w:sz w:val="24"/>
          <w:szCs w:val="24"/>
          <w:lang w:eastAsia="bg-BG"/>
        </w:rPr>
        <w:t xml:space="preserve"> отговора</w:t>
      </w:r>
      <w:r w:rsidR="00461B0E">
        <w:rPr>
          <w:rFonts w:ascii="Times New Roman" w:eastAsia="Times New Roman" w:hAnsi="Times New Roman" w:cs="Times New Roman"/>
          <w:sz w:val="24"/>
          <w:szCs w:val="24"/>
          <w:lang w:eastAsia="bg-BG"/>
        </w:rPr>
        <w:t xml:space="preserve"> - 100% от анкетираните</w:t>
      </w:r>
      <w:r w:rsidR="00F70BA0" w:rsidRPr="00B23CC9">
        <w:rPr>
          <w:rFonts w:ascii="Times New Roman" w:eastAsia="Times New Roman" w:hAnsi="Times New Roman" w:cs="Times New Roman"/>
          <w:sz w:val="24"/>
          <w:szCs w:val="24"/>
          <w:lang w:eastAsia="bg-BG"/>
        </w:rPr>
        <w:t>; </w:t>
      </w:r>
    </w:p>
    <w:p w:rsidR="00461B0E" w:rsidRPr="00461B0E" w:rsidRDefault="00461B0E" w:rsidP="00461B0E">
      <w:pPr>
        <w:pStyle w:val="a5"/>
        <w:spacing w:after="0" w:line="240" w:lineRule="auto"/>
        <w:rPr>
          <w:rFonts w:ascii="Times New Roman" w:eastAsia="Times New Roman" w:hAnsi="Times New Roman" w:cs="Times New Roman"/>
          <w:sz w:val="24"/>
          <w:szCs w:val="24"/>
          <w:lang w:val="en-US" w:eastAsia="bg-BG"/>
        </w:rPr>
      </w:pPr>
    </w:p>
    <w:p w:rsidR="00F70BA0" w:rsidRPr="00F70BA0" w:rsidRDefault="001F6E3E" w:rsidP="00464C7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Д. Документите и друга информация</w:t>
      </w:r>
      <w:r w:rsidR="00554AF0">
        <w:rPr>
          <w:rFonts w:ascii="Times New Roman" w:eastAsia="Times New Roman" w:hAnsi="Times New Roman" w:cs="Times New Roman"/>
          <w:b/>
          <w:bCs/>
          <w:sz w:val="24"/>
          <w:szCs w:val="24"/>
          <w:lang w:eastAsia="bg-BG"/>
        </w:rPr>
        <w:t xml:space="preserve"> бяха написани ясно и разбираемо</w:t>
      </w:r>
      <w:r>
        <w:rPr>
          <w:rFonts w:ascii="Times New Roman" w:eastAsia="Times New Roman" w:hAnsi="Times New Roman" w:cs="Times New Roman"/>
          <w:b/>
          <w:bCs/>
          <w:sz w:val="24"/>
          <w:szCs w:val="24"/>
          <w:lang w:eastAsia="bg-BG"/>
        </w:rPr>
        <w:t xml:space="preserve"> </w:t>
      </w:r>
      <w:r w:rsidR="00554AF0">
        <w:rPr>
          <w:rFonts w:ascii="Times New Roman" w:eastAsia="Times New Roman" w:hAnsi="Times New Roman" w:cs="Times New Roman"/>
          <w:b/>
          <w:bCs/>
          <w:sz w:val="24"/>
          <w:szCs w:val="24"/>
          <w:lang w:eastAsia="bg-BG"/>
        </w:rPr>
        <w:t xml:space="preserve"> </w:t>
      </w:r>
      <w:r w:rsidR="003C3F59">
        <w:rPr>
          <w:rFonts w:ascii="Times New Roman" w:eastAsia="Times New Roman" w:hAnsi="Times New Roman" w:cs="Times New Roman"/>
          <w:sz w:val="24"/>
          <w:szCs w:val="24"/>
          <w:lang w:eastAsia="bg-BG"/>
        </w:rPr>
        <w:t xml:space="preserve">- 12 </w:t>
      </w:r>
      <w:r w:rsidR="00F70BA0" w:rsidRPr="00F70BA0">
        <w:rPr>
          <w:rFonts w:ascii="Times New Roman" w:eastAsia="Times New Roman" w:hAnsi="Times New Roman" w:cs="Times New Roman"/>
          <w:sz w:val="24"/>
          <w:szCs w:val="24"/>
          <w:lang w:eastAsia="bg-BG"/>
        </w:rPr>
        <w:t>отговора</w:t>
      </w:r>
    </w:p>
    <w:p w:rsidR="00F70BA0" w:rsidRPr="009F478A" w:rsidRDefault="00B82CF4" w:rsidP="00464C7D">
      <w:pPr>
        <w:pStyle w:val="a5"/>
        <w:numPr>
          <w:ilvl w:val="0"/>
          <w:numId w:val="1"/>
        </w:num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много доволен /</w:t>
      </w:r>
      <w:r w:rsidR="00554AF0" w:rsidRPr="009F478A">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val="en-US" w:eastAsia="bg-BG"/>
        </w:rPr>
        <w:t>/</w:t>
      </w:r>
      <w:r w:rsidR="00554AF0" w:rsidRPr="009F478A">
        <w:rPr>
          <w:rFonts w:ascii="Times New Roman" w:eastAsia="Times New Roman" w:hAnsi="Times New Roman" w:cs="Times New Roman"/>
          <w:sz w:val="24"/>
          <w:szCs w:val="24"/>
          <w:lang w:eastAsia="bg-BG"/>
        </w:rPr>
        <w:t xml:space="preserve"> </w:t>
      </w:r>
      <w:r w:rsidR="00F70BA0" w:rsidRPr="009F478A">
        <w:rPr>
          <w:rFonts w:ascii="Times New Roman" w:eastAsia="Times New Roman" w:hAnsi="Times New Roman" w:cs="Times New Roman"/>
          <w:sz w:val="24"/>
          <w:szCs w:val="24"/>
          <w:lang w:eastAsia="bg-BG"/>
        </w:rPr>
        <w:t xml:space="preserve"> - </w:t>
      </w:r>
      <w:r w:rsidR="003C3F59">
        <w:rPr>
          <w:rFonts w:ascii="Times New Roman" w:eastAsia="Times New Roman" w:hAnsi="Times New Roman" w:cs="Times New Roman"/>
          <w:sz w:val="24"/>
          <w:szCs w:val="24"/>
          <w:lang w:eastAsia="bg-BG"/>
        </w:rPr>
        <w:t xml:space="preserve">10 </w:t>
      </w:r>
      <w:r w:rsidR="00F70BA0" w:rsidRPr="009F478A">
        <w:rPr>
          <w:rFonts w:ascii="Times New Roman" w:eastAsia="Times New Roman" w:hAnsi="Times New Roman" w:cs="Times New Roman"/>
          <w:sz w:val="24"/>
          <w:szCs w:val="24"/>
          <w:lang w:eastAsia="bg-BG"/>
        </w:rPr>
        <w:t>отговора;</w:t>
      </w:r>
    </w:p>
    <w:p w:rsidR="009F478A" w:rsidRDefault="00554AF0" w:rsidP="00B82CF4">
      <w:pPr>
        <w:pStyle w:val="a5"/>
        <w:numPr>
          <w:ilvl w:val="0"/>
          <w:numId w:val="1"/>
        </w:numPr>
        <w:spacing w:after="0" w:line="240" w:lineRule="auto"/>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4"/>
          <w:szCs w:val="24"/>
          <w:lang w:eastAsia="bg-BG"/>
        </w:rPr>
        <w:t>доволен /4/</w:t>
      </w:r>
      <w:r w:rsidR="00B82CF4">
        <w:rPr>
          <w:rFonts w:ascii="Times New Roman" w:eastAsia="Times New Roman" w:hAnsi="Times New Roman" w:cs="Times New Roman"/>
          <w:sz w:val="24"/>
          <w:szCs w:val="24"/>
          <w:lang w:val="en-US" w:eastAsia="bg-BG"/>
        </w:rPr>
        <w:t xml:space="preserve"> </w:t>
      </w:r>
      <w:r w:rsidR="00381733">
        <w:rPr>
          <w:rFonts w:ascii="Times New Roman" w:eastAsia="Times New Roman" w:hAnsi="Times New Roman" w:cs="Times New Roman"/>
          <w:sz w:val="24"/>
          <w:szCs w:val="24"/>
          <w:lang w:eastAsia="bg-BG"/>
        </w:rPr>
        <w:t xml:space="preserve">- </w:t>
      </w:r>
      <w:r w:rsidR="003C3F59">
        <w:rPr>
          <w:rFonts w:ascii="Times New Roman" w:eastAsia="Times New Roman" w:hAnsi="Times New Roman" w:cs="Times New Roman"/>
          <w:sz w:val="24"/>
          <w:szCs w:val="24"/>
          <w:lang w:eastAsia="bg-BG"/>
        </w:rPr>
        <w:t>2</w:t>
      </w:r>
      <w:r w:rsidR="009E54F6">
        <w:rPr>
          <w:rFonts w:ascii="Times New Roman" w:eastAsia="Times New Roman" w:hAnsi="Times New Roman" w:cs="Times New Roman"/>
          <w:sz w:val="24"/>
          <w:szCs w:val="24"/>
          <w:lang w:eastAsia="bg-BG"/>
        </w:rPr>
        <w:t xml:space="preserve"> отговора;</w:t>
      </w:r>
    </w:p>
    <w:p w:rsidR="00464C7D" w:rsidRDefault="00464C7D" w:rsidP="009E54F6">
      <w:pPr>
        <w:pStyle w:val="a5"/>
        <w:spacing w:after="0" w:line="240" w:lineRule="auto"/>
        <w:ind w:left="2410"/>
        <w:rPr>
          <w:rFonts w:ascii="Times New Roman" w:eastAsia="Times New Roman" w:hAnsi="Times New Roman" w:cs="Times New Roman"/>
          <w:sz w:val="24"/>
          <w:szCs w:val="24"/>
          <w:lang w:eastAsia="bg-BG"/>
        </w:rPr>
      </w:pPr>
    </w:p>
    <w:p w:rsidR="00B23CC9" w:rsidRDefault="00F70BA0" w:rsidP="004C19C6">
      <w:pPr>
        <w:spacing w:after="0" w:line="240" w:lineRule="auto"/>
        <w:jc w:val="center"/>
        <w:rPr>
          <w:rFonts w:ascii="Times New Roman" w:eastAsia="Times New Roman" w:hAnsi="Times New Roman" w:cs="Times New Roman"/>
          <w:b/>
          <w:bCs/>
          <w:sz w:val="24"/>
          <w:szCs w:val="24"/>
          <w:lang w:eastAsia="bg-BG"/>
        </w:rPr>
      </w:pPr>
      <w:r w:rsidRPr="009F478A">
        <w:rPr>
          <w:rFonts w:ascii="Times New Roman" w:eastAsia="Times New Roman" w:hAnsi="Times New Roman" w:cs="Times New Roman"/>
          <w:sz w:val="2"/>
          <w:szCs w:val="2"/>
          <w:lang w:eastAsia="bg-BG"/>
        </w:rPr>
        <w:br w:type="textWrapping" w:clear="all"/>
      </w:r>
      <w:r w:rsidRPr="00F70BA0">
        <w:rPr>
          <w:rFonts w:ascii="Times New Roman" w:eastAsia="Times New Roman" w:hAnsi="Times New Roman" w:cs="Times New Roman"/>
          <w:sz w:val="2"/>
          <w:szCs w:val="2"/>
          <w:lang w:eastAsia="bg-BG"/>
        </w:rPr>
        <w:br w:type="textWrapping" w:clear="all"/>
      </w:r>
      <w:r w:rsidR="00F4046E">
        <w:rPr>
          <w:noProof/>
          <w:lang w:eastAsia="bg-BG"/>
        </w:rPr>
        <w:drawing>
          <wp:inline distT="0" distB="0" distL="0" distR="0" wp14:anchorId="3CBDFA67" wp14:editId="5F3C1303">
            <wp:extent cx="2981325" cy="1466850"/>
            <wp:effectExtent l="0" t="0" r="9525" b="19050"/>
            <wp:docPr id="16" name="Ди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702F" w:rsidRDefault="005C702F" w:rsidP="00464C7D">
      <w:pPr>
        <w:spacing w:after="0" w:line="240" w:lineRule="auto"/>
        <w:rPr>
          <w:rFonts w:ascii="Times New Roman" w:eastAsia="Times New Roman" w:hAnsi="Times New Roman" w:cs="Times New Roman"/>
          <w:b/>
          <w:bCs/>
          <w:sz w:val="24"/>
          <w:szCs w:val="24"/>
          <w:lang w:eastAsia="bg-BG"/>
        </w:rPr>
      </w:pPr>
    </w:p>
    <w:p w:rsidR="00F4046E" w:rsidRDefault="00F4046E" w:rsidP="00464C7D">
      <w:pPr>
        <w:spacing w:after="0" w:line="240" w:lineRule="auto"/>
        <w:rPr>
          <w:rFonts w:ascii="Times New Roman" w:eastAsia="Times New Roman" w:hAnsi="Times New Roman" w:cs="Times New Roman"/>
          <w:b/>
          <w:bCs/>
          <w:sz w:val="24"/>
          <w:szCs w:val="24"/>
          <w:lang w:eastAsia="bg-BG"/>
        </w:rPr>
      </w:pPr>
    </w:p>
    <w:p w:rsidR="00554AF0" w:rsidRDefault="00554AF0" w:rsidP="00464C7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Е. Формулярите бяха ясни и разбираеми за попълване</w:t>
      </w:r>
      <w:r w:rsidR="00F70BA0" w:rsidRPr="00F70BA0">
        <w:rPr>
          <w:rFonts w:ascii="Times New Roman" w:eastAsia="Times New Roman" w:hAnsi="Times New Roman" w:cs="Times New Roman"/>
          <w:b/>
          <w:bCs/>
          <w:sz w:val="24"/>
          <w:szCs w:val="24"/>
          <w:lang w:eastAsia="bg-BG"/>
        </w:rPr>
        <w:t xml:space="preserve"> - </w:t>
      </w:r>
      <w:r w:rsidR="003C3F59">
        <w:rPr>
          <w:rFonts w:ascii="Times New Roman" w:eastAsia="Times New Roman" w:hAnsi="Times New Roman" w:cs="Times New Roman"/>
          <w:sz w:val="24"/>
          <w:szCs w:val="24"/>
          <w:lang w:eastAsia="bg-BG"/>
        </w:rPr>
        <w:t>10</w:t>
      </w:r>
      <w:r w:rsidR="00F70BA0" w:rsidRPr="00F70BA0">
        <w:rPr>
          <w:rFonts w:ascii="Times New Roman" w:eastAsia="Times New Roman" w:hAnsi="Times New Roman" w:cs="Times New Roman"/>
          <w:sz w:val="24"/>
          <w:szCs w:val="24"/>
          <w:lang w:eastAsia="bg-BG"/>
        </w:rPr>
        <w:t xml:space="preserve"> отговора</w:t>
      </w:r>
    </w:p>
    <w:p w:rsidR="00133E23" w:rsidRDefault="00B82CF4" w:rsidP="00461B0E">
      <w:pPr>
        <w:pStyle w:val="a5"/>
        <w:numPr>
          <w:ilvl w:val="0"/>
          <w:numId w:val="23"/>
        </w:num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много доволен /</w:t>
      </w:r>
      <w:r w:rsidR="00554AF0" w:rsidRPr="009F478A">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val="en-US" w:eastAsia="bg-BG"/>
        </w:rPr>
        <w:t>/</w:t>
      </w:r>
      <w:r w:rsidR="00554AF0" w:rsidRPr="009F478A">
        <w:rPr>
          <w:rFonts w:ascii="Times New Roman" w:eastAsia="Times New Roman" w:hAnsi="Times New Roman" w:cs="Times New Roman"/>
          <w:sz w:val="24"/>
          <w:szCs w:val="24"/>
          <w:lang w:eastAsia="bg-BG"/>
        </w:rPr>
        <w:t xml:space="preserve">  - 1</w:t>
      </w:r>
      <w:r w:rsidR="003C3F59">
        <w:rPr>
          <w:rFonts w:ascii="Times New Roman" w:eastAsia="Times New Roman" w:hAnsi="Times New Roman" w:cs="Times New Roman"/>
          <w:sz w:val="24"/>
          <w:szCs w:val="24"/>
          <w:lang w:eastAsia="bg-BG"/>
        </w:rPr>
        <w:t>0</w:t>
      </w:r>
      <w:r w:rsidR="00554AF0" w:rsidRPr="009F478A">
        <w:rPr>
          <w:rFonts w:ascii="Times New Roman" w:eastAsia="Times New Roman" w:hAnsi="Times New Roman" w:cs="Times New Roman"/>
          <w:sz w:val="24"/>
          <w:szCs w:val="24"/>
          <w:lang w:eastAsia="bg-BG"/>
        </w:rPr>
        <w:t xml:space="preserve"> отговора</w:t>
      </w:r>
      <w:r w:rsidR="00461B0E">
        <w:rPr>
          <w:rFonts w:ascii="Times New Roman" w:eastAsia="Times New Roman" w:hAnsi="Times New Roman" w:cs="Times New Roman"/>
          <w:sz w:val="24"/>
          <w:szCs w:val="24"/>
          <w:lang w:eastAsia="bg-BG"/>
        </w:rPr>
        <w:t>- 100% от анкетираните</w:t>
      </w:r>
      <w:r w:rsidR="00554AF0" w:rsidRPr="009F478A">
        <w:rPr>
          <w:rFonts w:ascii="Times New Roman" w:eastAsia="Times New Roman" w:hAnsi="Times New Roman" w:cs="Times New Roman"/>
          <w:sz w:val="24"/>
          <w:szCs w:val="24"/>
          <w:lang w:eastAsia="bg-BG"/>
        </w:rPr>
        <w:t>;</w:t>
      </w:r>
    </w:p>
    <w:p w:rsidR="00461B0E" w:rsidRPr="00461B0E" w:rsidRDefault="00461B0E" w:rsidP="00461B0E">
      <w:pPr>
        <w:pStyle w:val="a5"/>
        <w:spacing w:after="0" w:line="240" w:lineRule="auto"/>
        <w:rPr>
          <w:rFonts w:ascii="Times New Roman" w:eastAsia="Times New Roman" w:hAnsi="Times New Roman" w:cs="Times New Roman"/>
          <w:sz w:val="24"/>
          <w:szCs w:val="24"/>
          <w:lang w:eastAsia="bg-BG"/>
        </w:rPr>
      </w:pPr>
    </w:p>
    <w:p w:rsidR="00F70BA0" w:rsidRPr="00F70BA0" w:rsidRDefault="00554AF0" w:rsidP="00464C7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Ж. Процедурите бяха ясни и лесни за разбиране</w:t>
      </w:r>
      <w:r w:rsidR="00F70BA0" w:rsidRPr="00F70BA0">
        <w:rPr>
          <w:rFonts w:ascii="Times New Roman" w:eastAsia="Times New Roman" w:hAnsi="Times New Roman" w:cs="Times New Roman"/>
          <w:b/>
          <w:bCs/>
          <w:sz w:val="24"/>
          <w:szCs w:val="24"/>
          <w:lang w:eastAsia="bg-BG"/>
        </w:rPr>
        <w:t xml:space="preserve"> - </w:t>
      </w:r>
      <w:r w:rsidR="003C3F59">
        <w:rPr>
          <w:rFonts w:ascii="Times New Roman" w:eastAsia="Times New Roman" w:hAnsi="Times New Roman" w:cs="Times New Roman"/>
          <w:sz w:val="24"/>
          <w:szCs w:val="24"/>
          <w:lang w:eastAsia="bg-BG"/>
        </w:rPr>
        <w:t>11</w:t>
      </w:r>
      <w:r w:rsidR="00F70BA0" w:rsidRPr="00F70BA0">
        <w:rPr>
          <w:rFonts w:ascii="Times New Roman" w:eastAsia="Times New Roman" w:hAnsi="Times New Roman" w:cs="Times New Roman"/>
          <w:sz w:val="24"/>
          <w:szCs w:val="24"/>
          <w:lang w:eastAsia="bg-BG"/>
        </w:rPr>
        <w:t xml:space="preserve"> отговора</w:t>
      </w:r>
    </w:p>
    <w:p w:rsidR="00F70BA0" w:rsidRPr="009F478A" w:rsidRDefault="00554AF0" w:rsidP="00B82CF4">
      <w:pPr>
        <w:pStyle w:val="a5"/>
        <w:numPr>
          <w:ilvl w:val="0"/>
          <w:numId w:val="25"/>
        </w:numPr>
        <w:spacing w:after="0" w:line="240" w:lineRule="auto"/>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4"/>
          <w:szCs w:val="24"/>
          <w:lang w:eastAsia="bg-BG"/>
        </w:rPr>
        <w:t>много доволен /5</w:t>
      </w:r>
      <w:r w:rsidR="00B82CF4">
        <w:rPr>
          <w:rFonts w:ascii="Times New Roman" w:eastAsia="Times New Roman" w:hAnsi="Times New Roman" w:cs="Times New Roman"/>
          <w:sz w:val="24"/>
          <w:szCs w:val="24"/>
          <w:lang w:val="en-US" w:eastAsia="bg-BG"/>
        </w:rPr>
        <w:t>/</w:t>
      </w:r>
      <w:r w:rsidRPr="009F478A">
        <w:rPr>
          <w:rFonts w:ascii="Times New Roman" w:eastAsia="Times New Roman" w:hAnsi="Times New Roman" w:cs="Times New Roman"/>
          <w:sz w:val="24"/>
          <w:szCs w:val="24"/>
          <w:lang w:eastAsia="bg-BG"/>
        </w:rPr>
        <w:t xml:space="preserve"> </w:t>
      </w:r>
      <w:r w:rsidR="00F70BA0" w:rsidRPr="009F478A">
        <w:rPr>
          <w:rFonts w:ascii="Times New Roman" w:eastAsia="Times New Roman" w:hAnsi="Times New Roman" w:cs="Times New Roman"/>
          <w:sz w:val="24"/>
          <w:szCs w:val="24"/>
          <w:lang w:eastAsia="bg-BG"/>
        </w:rPr>
        <w:t xml:space="preserve"> - </w:t>
      </w:r>
      <w:r w:rsidRPr="009F478A">
        <w:rPr>
          <w:rFonts w:ascii="Times New Roman" w:eastAsia="Times New Roman" w:hAnsi="Times New Roman" w:cs="Times New Roman"/>
          <w:sz w:val="24"/>
          <w:szCs w:val="24"/>
          <w:lang w:eastAsia="bg-BG"/>
        </w:rPr>
        <w:t>1</w:t>
      </w:r>
      <w:r w:rsidR="003C3F59">
        <w:rPr>
          <w:rFonts w:ascii="Times New Roman" w:eastAsia="Times New Roman" w:hAnsi="Times New Roman" w:cs="Times New Roman"/>
          <w:sz w:val="24"/>
          <w:szCs w:val="24"/>
          <w:lang w:eastAsia="bg-BG"/>
        </w:rPr>
        <w:t>1</w:t>
      </w:r>
      <w:r w:rsidR="00F70BA0" w:rsidRPr="009F478A">
        <w:rPr>
          <w:rFonts w:ascii="Times New Roman" w:eastAsia="Times New Roman" w:hAnsi="Times New Roman" w:cs="Times New Roman"/>
          <w:sz w:val="24"/>
          <w:szCs w:val="24"/>
          <w:lang w:eastAsia="bg-BG"/>
        </w:rPr>
        <w:t xml:space="preserve"> отговора</w:t>
      </w:r>
      <w:r w:rsidR="00461B0E">
        <w:rPr>
          <w:rFonts w:ascii="Times New Roman" w:eastAsia="Times New Roman" w:hAnsi="Times New Roman" w:cs="Times New Roman"/>
          <w:sz w:val="24"/>
          <w:szCs w:val="24"/>
          <w:lang w:eastAsia="bg-BG"/>
        </w:rPr>
        <w:t xml:space="preserve"> - 100% от анкетираните</w:t>
      </w:r>
      <w:r w:rsidR="00461B0E" w:rsidRPr="009F478A">
        <w:rPr>
          <w:rFonts w:ascii="Times New Roman" w:eastAsia="Times New Roman" w:hAnsi="Times New Roman" w:cs="Times New Roman"/>
          <w:sz w:val="24"/>
          <w:szCs w:val="24"/>
          <w:lang w:eastAsia="bg-BG"/>
        </w:rPr>
        <w:t>;</w:t>
      </w:r>
      <w:r w:rsidR="00F70BA0" w:rsidRPr="009F478A">
        <w:rPr>
          <w:rFonts w:ascii="Times New Roman" w:eastAsia="Times New Roman" w:hAnsi="Times New Roman" w:cs="Times New Roman"/>
          <w:sz w:val="24"/>
          <w:szCs w:val="24"/>
          <w:lang w:eastAsia="bg-BG"/>
        </w:rPr>
        <w:t>;</w:t>
      </w:r>
    </w:p>
    <w:p w:rsidR="00F70BA0" w:rsidRPr="00461B0E" w:rsidRDefault="00573F69" w:rsidP="00461B0E">
      <w:pPr>
        <w:pStyle w:val="a5"/>
        <w:spacing w:before="100" w:beforeAutospacing="1" w:after="100" w:afterAutospacing="1" w:line="240" w:lineRule="auto"/>
        <w:ind w:left="0"/>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br w:type="textWrapping" w:clear="all"/>
      </w:r>
      <w:r w:rsidR="00554AF0">
        <w:rPr>
          <w:rFonts w:ascii="Times New Roman" w:eastAsia="Times New Roman" w:hAnsi="Times New Roman" w:cs="Times New Roman"/>
          <w:b/>
          <w:bCs/>
          <w:sz w:val="24"/>
          <w:szCs w:val="24"/>
          <w:lang w:eastAsia="bg-BG"/>
        </w:rPr>
        <w:t>З. Беше лесно да се открие как да се получи услугата</w:t>
      </w:r>
      <w:r w:rsidR="00F70BA0" w:rsidRPr="00F70BA0">
        <w:rPr>
          <w:rFonts w:ascii="Times New Roman" w:eastAsia="Times New Roman" w:hAnsi="Times New Roman" w:cs="Times New Roman"/>
          <w:b/>
          <w:bCs/>
          <w:sz w:val="24"/>
          <w:szCs w:val="24"/>
          <w:lang w:eastAsia="bg-BG"/>
        </w:rPr>
        <w:t xml:space="preserve"> - </w:t>
      </w:r>
      <w:r w:rsidR="003C3F59">
        <w:rPr>
          <w:rFonts w:ascii="Times New Roman" w:eastAsia="Times New Roman" w:hAnsi="Times New Roman" w:cs="Times New Roman"/>
          <w:sz w:val="24"/>
          <w:szCs w:val="24"/>
          <w:lang w:eastAsia="bg-BG"/>
        </w:rPr>
        <w:t>12</w:t>
      </w:r>
      <w:r w:rsidR="00F70BA0" w:rsidRPr="00F70BA0">
        <w:rPr>
          <w:rFonts w:ascii="Times New Roman" w:eastAsia="Times New Roman" w:hAnsi="Times New Roman" w:cs="Times New Roman"/>
          <w:sz w:val="24"/>
          <w:szCs w:val="24"/>
          <w:lang w:eastAsia="bg-BG"/>
        </w:rPr>
        <w:t xml:space="preserve"> отговора</w:t>
      </w:r>
    </w:p>
    <w:p w:rsidR="009F478A" w:rsidRDefault="00B82CF4" w:rsidP="00461B0E">
      <w:pPr>
        <w:pStyle w:val="a5"/>
        <w:numPr>
          <w:ilvl w:val="0"/>
          <w:numId w:val="27"/>
        </w:num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много доволен /</w:t>
      </w:r>
      <w:r w:rsidR="00554AF0" w:rsidRPr="009F478A">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val="en-US" w:eastAsia="bg-BG"/>
        </w:rPr>
        <w:t>/</w:t>
      </w:r>
      <w:r w:rsidR="00554AF0" w:rsidRPr="009F478A">
        <w:rPr>
          <w:rFonts w:ascii="Times New Roman" w:eastAsia="Times New Roman" w:hAnsi="Times New Roman" w:cs="Times New Roman"/>
          <w:sz w:val="24"/>
          <w:szCs w:val="24"/>
          <w:lang w:eastAsia="bg-BG"/>
        </w:rPr>
        <w:t xml:space="preserve">  - 1</w:t>
      </w:r>
      <w:r w:rsidR="003C3F59">
        <w:rPr>
          <w:rFonts w:ascii="Times New Roman" w:eastAsia="Times New Roman" w:hAnsi="Times New Roman" w:cs="Times New Roman"/>
          <w:sz w:val="24"/>
          <w:szCs w:val="24"/>
          <w:lang w:eastAsia="bg-BG"/>
        </w:rPr>
        <w:t>2</w:t>
      </w:r>
      <w:r w:rsidR="00554AF0" w:rsidRPr="009F478A">
        <w:rPr>
          <w:rFonts w:ascii="Times New Roman" w:eastAsia="Times New Roman" w:hAnsi="Times New Roman" w:cs="Times New Roman"/>
          <w:sz w:val="24"/>
          <w:szCs w:val="24"/>
          <w:lang w:eastAsia="bg-BG"/>
        </w:rPr>
        <w:t xml:space="preserve"> отговора</w:t>
      </w:r>
      <w:r w:rsidR="00461B0E">
        <w:rPr>
          <w:rFonts w:ascii="Times New Roman" w:eastAsia="Times New Roman" w:hAnsi="Times New Roman" w:cs="Times New Roman"/>
          <w:sz w:val="24"/>
          <w:szCs w:val="24"/>
          <w:lang w:eastAsia="bg-BG"/>
        </w:rPr>
        <w:t xml:space="preserve"> - 100% от анкетираните</w:t>
      </w:r>
      <w:r w:rsidR="00461B0E" w:rsidRPr="009F478A">
        <w:rPr>
          <w:rFonts w:ascii="Times New Roman" w:eastAsia="Times New Roman" w:hAnsi="Times New Roman" w:cs="Times New Roman"/>
          <w:sz w:val="24"/>
          <w:szCs w:val="24"/>
          <w:lang w:eastAsia="bg-BG"/>
        </w:rPr>
        <w:t>;</w:t>
      </w:r>
    </w:p>
    <w:p w:rsidR="00461B0E" w:rsidRPr="00461B0E" w:rsidRDefault="00461B0E" w:rsidP="00461B0E">
      <w:pPr>
        <w:pStyle w:val="a5"/>
        <w:spacing w:after="0" w:line="240" w:lineRule="auto"/>
        <w:rPr>
          <w:rFonts w:ascii="Times New Roman" w:eastAsia="Times New Roman" w:hAnsi="Times New Roman" w:cs="Times New Roman"/>
          <w:sz w:val="24"/>
          <w:szCs w:val="24"/>
          <w:lang w:eastAsia="bg-BG"/>
        </w:rPr>
      </w:pPr>
    </w:p>
    <w:p w:rsidR="00F70BA0" w:rsidRDefault="00F70BA0" w:rsidP="00464C7D">
      <w:pPr>
        <w:spacing w:after="0" w:line="240" w:lineRule="auto"/>
        <w:rPr>
          <w:rFonts w:ascii="Times New Roman" w:eastAsia="Times New Roman" w:hAnsi="Times New Roman" w:cs="Times New Roman"/>
          <w:sz w:val="24"/>
          <w:szCs w:val="24"/>
          <w:lang w:eastAsia="bg-BG"/>
        </w:rPr>
      </w:pPr>
      <w:r w:rsidRPr="00F70BA0">
        <w:rPr>
          <w:rFonts w:ascii="Times New Roman" w:eastAsia="Times New Roman" w:hAnsi="Times New Roman" w:cs="Times New Roman"/>
          <w:sz w:val="2"/>
          <w:szCs w:val="2"/>
          <w:lang w:eastAsia="bg-BG"/>
        </w:rPr>
        <w:br w:type="textWrapping" w:clear="all"/>
      </w:r>
      <w:r w:rsidR="00554AF0">
        <w:rPr>
          <w:rFonts w:ascii="Times New Roman" w:eastAsia="Times New Roman" w:hAnsi="Times New Roman" w:cs="Times New Roman"/>
          <w:b/>
          <w:bCs/>
          <w:sz w:val="24"/>
          <w:szCs w:val="24"/>
          <w:lang w:eastAsia="bg-BG"/>
        </w:rPr>
        <w:t>И. Бях информиран за всичко, което трябваше да направя, за да получа услугата</w:t>
      </w:r>
      <w:r w:rsidRPr="00F70BA0">
        <w:rPr>
          <w:rFonts w:ascii="Times New Roman" w:eastAsia="Times New Roman" w:hAnsi="Times New Roman" w:cs="Times New Roman"/>
          <w:b/>
          <w:bCs/>
          <w:sz w:val="24"/>
          <w:szCs w:val="24"/>
          <w:lang w:eastAsia="bg-BG"/>
        </w:rPr>
        <w:t xml:space="preserve">? - </w:t>
      </w:r>
      <w:r w:rsidR="003C3F59">
        <w:rPr>
          <w:rFonts w:ascii="Times New Roman" w:eastAsia="Times New Roman" w:hAnsi="Times New Roman" w:cs="Times New Roman"/>
          <w:b/>
          <w:bCs/>
          <w:sz w:val="24"/>
          <w:szCs w:val="24"/>
          <w:lang w:eastAsia="bg-BG"/>
        </w:rPr>
        <w:t>11</w:t>
      </w:r>
      <w:r w:rsidRPr="00F70BA0">
        <w:rPr>
          <w:rFonts w:ascii="Times New Roman" w:eastAsia="Times New Roman" w:hAnsi="Times New Roman" w:cs="Times New Roman"/>
          <w:sz w:val="24"/>
          <w:szCs w:val="24"/>
          <w:lang w:eastAsia="bg-BG"/>
        </w:rPr>
        <w:t xml:space="preserve"> отговора</w:t>
      </w:r>
    </w:p>
    <w:p w:rsidR="00B26A90" w:rsidRDefault="00B82CF4" w:rsidP="00B26A90">
      <w:pPr>
        <w:pStyle w:val="a5"/>
        <w:numPr>
          <w:ilvl w:val="0"/>
          <w:numId w:val="29"/>
        </w:numPr>
        <w:spacing w:after="0" w:line="240" w:lineRule="auto"/>
        <w:ind w:left="426" w:firstLine="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много доволен /</w:t>
      </w:r>
      <w:r w:rsidR="00554AF0" w:rsidRPr="009F478A">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val="en-US" w:eastAsia="bg-BG"/>
        </w:rPr>
        <w:t>/</w:t>
      </w:r>
      <w:r w:rsidR="00B26A90">
        <w:rPr>
          <w:rFonts w:ascii="Times New Roman" w:eastAsia="Times New Roman" w:hAnsi="Times New Roman" w:cs="Times New Roman"/>
          <w:sz w:val="24"/>
          <w:szCs w:val="24"/>
          <w:lang w:eastAsia="bg-BG"/>
        </w:rPr>
        <w:t xml:space="preserve">  - </w:t>
      </w:r>
      <w:r w:rsidR="003C3F59">
        <w:rPr>
          <w:rFonts w:ascii="Times New Roman" w:eastAsia="Times New Roman" w:hAnsi="Times New Roman" w:cs="Times New Roman"/>
          <w:sz w:val="24"/>
          <w:szCs w:val="24"/>
          <w:lang w:eastAsia="bg-BG"/>
        </w:rPr>
        <w:t>11</w:t>
      </w:r>
      <w:r w:rsidR="00554AF0" w:rsidRPr="009F478A">
        <w:rPr>
          <w:rFonts w:ascii="Times New Roman" w:eastAsia="Times New Roman" w:hAnsi="Times New Roman" w:cs="Times New Roman"/>
          <w:sz w:val="24"/>
          <w:szCs w:val="24"/>
          <w:lang w:eastAsia="bg-BG"/>
        </w:rPr>
        <w:t xml:space="preserve"> отговора</w:t>
      </w:r>
      <w:r w:rsidR="00461B0E">
        <w:rPr>
          <w:rFonts w:ascii="Times New Roman" w:eastAsia="Times New Roman" w:hAnsi="Times New Roman" w:cs="Times New Roman"/>
          <w:sz w:val="24"/>
          <w:szCs w:val="24"/>
          <w:lang w:eastAsia="bg-BG"/>
        </w:rPr>
        <w:t xml:space="preserve"> - 100 % от анкетираните</w:t>
      </w:r>
      <w:r w:rsidR="00554AF0" w:rsidRPr="009F478A">
        <w:rPr>
          <w:rFonts w:ascii="Times New Roman" w:eastAsia="Times New Roman" w:hAnsi="Times New Roman" w:cs="Times New Roman"/>
          <w:sz w:val="24"/>
          <w:szCs w:val="24"/>
          <w:lang w:eastAsia="bg-BG"/>
        </w:rPr>
        <w:t>;</w:t>
      </w:r>
    </w:p>
    <w:p w:rsidR="00715599" w:rsidRDefault="00554AF0" w:rsidP="00715599">
      <w:pPr>
        <w:pStyle w:val="a5"/>
        <w:spacing w:before="100" w:beforeAutospacing="1" w:after="100" w:afterAutospacing="1" w:line="240" w:lineRule="auto"/>
        <w:ind w:left="0"/>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
          <w:szCs w:val="2"/>
          <w:lang w:eastAsia="bg-BG"/>
        </w:rPr>
        <w:br w:type="textWrapping" w:clear="all"/>
      </w:r>
    </w:p>
    <w:p w:rsidR="00554AF0" w:rsidRPr="0063750B" w:rsidRDefault="00F70BA0" w:rsidP="00715599">
      <w:pPr>
        <w:pStyle w:val="a5"/>
        <w:spacing w:before="100" w:beforeAutospacing="1" w:after="100" w:afterAutospacing="1" w:line="240" w:lineRule="auto"/>
        <w:ind w:left="0"/>
        <w:rPr>
          <w:rFonts w:ascii="Times New Roman" w:eastAsia="Times New Roman" w:hAnsi="Times New Roman" w:cs="Times New Roman"/>
          <w:b/>
          <w:sz w:val="24"/>
          <w:szCs w:val="24"/>
          <w:lang w:eastAsia="bg-BG"/>
        </w:rPr>
      </w:pPr>
      <w:r w:rsidRPr="00F70BA0">
        <w:rPr>
          <w:rFonts w:ascii="Times New Roman" w:eastAsia="Times New Roman" w:hAnsi="Times New Roman" w:cs="Times New Roman"/>
          <w:sz w:val="2"/>
          <w:szCs w:val="2"/>
          <w:lang w:eastAsia="bg-BG"/>
        </w:rPr>
        <w:br w:type="textWrapping" w:clear="all"/>
      </w:r>
      <w:r w:rsidR="00554AF0" w:rsidRPr="0063750B">
        <w:rPr>
          <w:rFonts w:ascii="Times New Roman" w:eastAsia="Times New Roman" w:hAnsi="Times New Roman" w:cs="Times New Roman"/>
          <w:b/>
          <w:bCs/>
          <w:sz w:val="24"/>
          <w:szCs w:val="24"/>
          <w:lang w:eastAsia="bg-BG"/>
        </w:rPr>
        <w:t>Втори въпрос:</w:t>
      </w:r>
      <w:r w:rsidR="00554AF0" w:rsidRPr="0063750B">
        <w:rPr>
          <w:rFonts w:ascii="Times New Roman" w:eastAsia="Times New Roman" w:hAnsi="Times New Roman" w:cs="Times New Roman"/>
          <w:sz w:val="24"/>
          <w:szCs w:val="24"/>
          <w:lang w:eastAsia="bg-BG"/>
        </w:rPr>
        <w:t xml:space="preserve"> </w:t>
      </w:r>
      <w:r w:rsidR="007015FD" w:rsidRPr="0063750B">
        <w:rPr>
          <w:rFonts w:ascii="Times New Roman" w:eastAsia="Times New Roman" w:hAnsi="Times New Roman" w:cs="Times New Roman"/>
          <w:b/>
          <w:sz w:val="24"/>
          <w:szCs w:val="24"/>
          <w:lang w:eastAsia="bg-BG"/>
        </w:rPr>
        <w:t>Кои три показатели от горепосочените бихте ни препоръчали да подобрим? Моля посочете три от тях.</w:t>
      </w:r>
    </w:p>
    <w:p w:rsidR="003C3F59" w:rsidRPr="00461B0E" w:rsidRDefault="005C702F" w:rsidP="00461B0E">
      <w:pPr>
        <w:spacing w:after="0" w:line="240" w:lineRule="auto"/>
        <w:rPr>
          <w:rFonts w:ascii="Times New Roman" w:eastAsia="Times New Roman" w:hAnsi="Times New Roman" w:cs="Times New Roman"/>
          <w:sz w:val="24"/>
          <w:szCs w:val="24"/>
          <w:lang w:eastAsia="bg-BG"/>
        </w:rPr>
      </w:pPr>
      <w:r w:rsidRPr="0063750B">
        <w:rPr>
          <w:rFonts w:ascii="Times New Roman" w:eastAsia="Times New Roman" w:hAnsi="Times New Roman" w:cs="Times New Roman"/>
          <w:sz w:val="24"/>
          <w:szCs w:val="24"/>
          <w:lang w:eastAsia="bg-BG"/>
        </w:rPr>
        <w:t xml:space="preserve">           </w:t>
      </w:r>
      <w:r w:rsidR="003C3F59">
        <w:rPr>
          <w:rFonts w:ascii="Times New Roman" w:eastAsia="Times New Roman" w:hAnsi="Times New Roman" w:cs="Times New Roman"/>
          <w:sz w:val="24"/>
          <w:szCs w:val="24"/>
          <w:lang w:eastAsia="bg-BG"/>
        </w:rPr>
        <w:t xml:space="preserve">Само </w:t>
      </w:r>
      <w:r w:rsidR="00461B0E">
        <w:rPr>
          <w:rFonts w:ascii="Times New Roman" w:eastAsia="Times New Roman" w:hAnsi="Times New Roman" w:cs="Times New Roman"/>
          <w:sz w:val="24"/>
          <w:szCs w:val="24"/>
          <w:lang w:eastAsia="bg-BG"/>
        </w:rPr>
        <w:t>двама от  всички  анкетирани / 16</w:t>
      </w:r>
      <w:r w:rsidR="003C3F59">
        <w:rPr>
          <w:rFonts w:ascii="Times New Roman" w:eastAsia="Times New Roman" w:hAnsi="Times New Roman" w:cs="Times New Roman"/>
          <w:sz w:val="24"/>
          <w:szCs w:val="24"/>
          <w:lang w:eastAsia="bg-BG"/>
        </w:rPr>
        <w:t xml:space="preserve"> </w:t>
      </w:r>
      <w:r w:rsidR="006D6775" w:rsidRPr="0063750B">
        <w:rPr>
          <w:rFonts w:ascii="Times New Roman" w:eastAsia="Times New Roman" w:hAnsi="Times New Roman" w:cs="Times New Roman"/>
          <w:sz w:val="24"/>
          <w:szCs w:val="24"/>
          <w:lang w:eastAsia="bg-BG"/>
        </w:rPr>
        <w:t xml:space="preserve">%/ </w:t>
      </w:r>
      <w:r w:rsidRPr="0063750B">
        <w:rPr>
          <w:rFonts w:ascii="Times New Roman" w:eastAsia="Times New Roman" w:hAnsi="Times New Roman" w:cs="Times New Roman"/>
          <w:sz w:val="24"/>
          <w:szCs w:val="24"/>
          <w:lang w:eastAsia="bg-BG"/>
        </w:rPr>
        <w:t xml:space="preserve"> са посочили</w:t>
      </w:r>
      <w:r w:rsidR="00E24A77" w:rsidRPr="0063750B">
        <w:rPr>
          <w:rFonts w:ascii="Times New Roman" w:eastAsia="Times New Roman" w:hAnsi="Times New Roman" w:cs="Times New Roman"/>
          <w:sz w:val="24"/>
          <w:szCs w:val="24"/>
          <w:lang w:eastAsia="bg-BG"/>
        </w:rPr>
        <w:t xml:space="preserve"> </w:t>
      </w:r>
      <w:r w:rsidRPr="0063750B">
        <w:rPr>
          <w:rFonts w:ascii="Times New Roman" w:eastAsia="Times New Roman" w:hAnsi="Times New Roman" w:cs="Times New Roman"/>
          <w:sz w:val="24"/>
          <w:szCs w:val="24"/>
          <w:lang w:eastAsia="bg-BG"/>
        </w:rPr>
        <w:t>показател</w:t>
      </w:r>
      <w:r w:rsidR="00347B29" w:rsidRPr="0063750B">
        <w:rPr>
          <w:rFonts w:ascii="Times New Roman" w:eastAsia="Times New Roman" w:hAnsi="Times New Roman" w:cs="Times New Roman"/>
          <w:sz w:val="24"/>
          <w:szCs w:val="24"/>
          <w:lang w:eastAsia="bg-BG"/>
        </w:rPr>
        <w:t xml:space="preserve">и </w:t>
      </w:r>
      <w:r w:rsidRPr="0063750B">
        <w:rPr>
          <w:rFonts w:ascii="Times New Roman" w:eastAsia="Times New Roman" w:hAnsi="Times New Roman" w:cs="Times New Roman"/>
          <w:sz w:val="24"/>
          <w:szCs w:val="24"/>
          <w:lang w:eastAsia="bg-BG"/>
        </w:rPr>
        <w:t xml:space="preserve"> за подобряване:</w:t>
      </w:r>
    </w:p>
    <w:p w:rsidR="009F478A" w:rsidRDefault="005C702F" w:rsidP="005C702F">
      <w:pPr>
        <w:pStyle w:val="a5"/>
        <w:numPr>
          <w:ilvl w:val="0"/>
          <w:numId w:val="29"/>
        </w:numPr>
        <w:spacing w:before="100" w:beforeAutospacing="1" w:after="100" w:afterAutospacing="1" w:line="240" w:lineRule="auto"/>
        <w:ind w:left="851" w:firstLine="0"/>
        <w:rPr>
          <w:rFonts w:ascii="Times New Roman" w:eastAsia="Times New Roman" w:hAnsi="Times New Roman" w:cs="Times New Roman"/>
          <w:b/>
          <w:bCs/>
          <w:sz w:val="24"/>
          <w:szCs w:val="24"/>
          <w:lang w:eastAsia="bg-BG"/>
        </w:rPr>
      </w:pPr>
      <w:r w:rsidRPr="0063750B">
        <w:rPr>
          <w:rFonts w:ascii="Times New Roman" w:eastAsia="Times New Roman" w:hAnsi="Times New Roman" w:cs="Times New Roman"/>
          <w:b/>
          <w:bCs/>
          <w:sz w:val="24"/>
          <w:szCs w:val="24"/>
          <w:lang w:eastAsia="bg-BG"/>
        </w:rPr>
        <w:t>Б. Имаше изложена информация за това, което ме интересуваше</w:t>
      </w:r>
    </w:p>
    <w:p w:rsidR="00D572CD" w:rsidRPr="0063750B" w:rsidRDefault="00D572CD" w:rsidP="005C702F">
      <w:pPr>
        <w:pStyle w:val="a5"/>
        <w:numPr>
          <w:ilvl w:val="0"/>
          <w:numId w:val="29"/>
        </w:numPr>
        <w:spacing w:before="100" w:beforeAutospacing="1" w:after="100" w:afterAutospacing="1" w:line="240" w:lineRule="auto"/>
        <w:ind w:left="851" w:firstLine="0"/>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Д. Документите и друга информация б</w:t>
      </w:r>
      <w:r w:rsidR="00461B0E">
        <w:rPr>
          <w:rFonts w:ascii="Times New Roman" w:eastAsia="Times New Roman" w:hAnsi="Times New Roman" w:cs="Times New Roman"/>
          <w:b/>
          <w:bCs/>
          <w:sz w:val="24"/>
          <w:szCs w:val="24"/>
          <w:lang w:eastAsia="bg-BG"/>
        </w:rPr>
        <w:t>яха написани ясно и разбираемо.</w:t>
      </w:r>
    </w:p>
    <w:p w:rsidR="00A94164" w:rsidRDefault="00A94164" w:rsidP="00464C7D">
      <w:pPr>
        <w:pStyle w:val="a5"/>
        <w:spacing w:after="0" w:line="240" w:lineRule="auto"/>
        <w:ind w:left="0"/>
        <w:rPr>
          <w:rFonts w:ascii="Times New Roman" w:eastAsia="Times New Roman" w:hAnsi="Times New Roman" w:cs="Times New Roman"/>
          <w:b/>
          <w:bCs/>
          <w:sz w:val="24"/>
          <w:szCs w:val="24"/>
          <w:lang w:eastAsia="bg-BG"/>
        </w:rPr>
      </w:pPr>
    </w:p>
    <w:p w:rsidR="007015FD" w:rsidRDefault="007015FD" w:rsidP="00464C7D">
      <w:pPr>
        <w:pStyle w:val="a5"/>
        <w:spacing w:after="0" w:line="240" w:lineRule="auto"/>
        <w:ind w:left="0"/>
        <w:rPr>
          <w:rFonts w:ascii="Times New Roman" w:eastAsia="Times New Roman" w:hAnsi="Times New Roman" w:cs="Times New Roman"/>
          <w:b/>
          <w:sz w:val="24"/>
          <w:szCs w:val="24"/>
          <w:lang w:eastAsia="bg-BG"/>
        </w:rPr>
      </w:pPr>
      <w:r w:rsidRPr="009F478A">
        <w:rPr>
          <w:rFonts w:ascii="Times New Roman" w:eastAsia="Times New Roman" w:hAnsi="Times New Roman" w:cs="Times New Roman"/>
          <w:b/>
          <w:bCs/>
          <w:sz w:val="24"/>
          <w:szCs w:val="24"/>
          <w:lang w:eastAsia="bg-BG"/>
        </w:rPr>
        <w:t>Трети  въпрос:</w:t>
      </w:r>
      <w:r>
        <w:rPr>
          <w:rFonts w:ascii="Times New Roman" w:eastAsia="Times New Roman" w:hAnsi="Times New Roman" w:cs="Times New Roman"/>
          <w:sz w:val="24"/>
          <w:szCs w:val="24"/>
          <w:lang w:eastAsia="bg-BG"/>
        </w:rPr>
        <w:t xml:space="preserve"> </w:t>
      </w:r>
      <w:r w:rsidRPr="007015FD">
        <w:rPr>
          <w:rFonts w:ascii="Times New Roman" w:eastAsia="Times New Roman" w:hAnsi="Times New Roman" w:cs="Times New Roman"/>
          <w:b/>
          <w:sz w:val="24"/>
          <w:szCs w:val="24"/>
          <w:lang w:eastAsia="bg-BG"/>
        </w:rPr>
        <w:t xml:space="preserve">Доколко доволни сте от комуникацията с нас? </w:t>
      </w:r>
      <w:r>
        <w:rPr>
          <w:rFonts w:ascii="Times New Roman" w:eastAsia="Times New Roman" w:hAnsi="Times New Roman" w:cs="Times New Roman"/>
          <w:b/>
          <w:sz w:val="24"/>
          <w:szCs w:val="24"/>
          <w:lang w:eastAsia="bg-BG"/>
        </w:rPr>
        <w:t>–</w:t>
      </w:r>
      <w:r w:rsidRPr="007015FD">
        <w:rPr>
          <w:rFonts w:ascii="Times New Roman" w:eastAsia="Times New Roman" w:hAnsi="Times New Roman" w:cs="Times New Roman"/>
          <w:b/>
          <w:sz w:val="24"/>
          <w:szCs w:val="24"/>
          <w:lang w:eastAsia="bg-BG"/>
        </w:rPr>
        <w:t xml:space="preserve"> </w:t>
      </w:r>
      <w:r w:rsidR="001323E3">
        <w:rPr>
          <w:rFonts w:ascii="Times New Roman" w:eastAsia="Times New Roman" w:hAnsi="Times New Roman" w:cs="Times New Roman"/>
          <w:b/>
          <w:sz w:val="24"/>
          <w:szCs w:val="24"/>
          <w:lang w:eastAsia="bg-BG"/>
        </w:rPr>
        <w:t>12</w:t>
      </w:r>
      <w:r>
        <w:rPr>
          <w:rFonts w:ascii="Times New Roman" w:eastAsia="Times New Roman" w:hAnsi="Times New Roman" w:cs="Times New Roman"/>
          <w:b/>
          <w:sz w:val="24"/>
          <w:szCs w:val="24"/>
          <w:lang w:eastAsia="bg-BG"/>
        </w:rPr>
        <w:t xml:space="preserve"> отговора</w:t>
      </w:r>
    </w:p>
    <w:p w:rsidR="007015FD" w:rsidRPr="009F478A" w:rsidRDefault="007015FD" w:rsidP="00B82CF4">
      <w:pPr>
        <w:pStyle w:val="a5"/>
        <w:numPr>
          <w:ilvl w:val="0"/>
          <w:numId w:val="34"/>
        </w:numPr>
        <w:tabs>
          <w:tab w:val="clear" w:pos="720"/>
        </w:tabs>
        <w:spacing w:after="0" w:line="240" w:lineRule="auto"/>
        <w:ind w:left="709" w:hanging="284"/>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4"/>
          <w:szCs w:val="24"/>
          <w:lang w:eastAsia="bg-BG"/>
        </w:rPr>
        <w:t>много доволен /5</w:t>
      </w:r>
      <w:r w:rsidR="00B82CF4">
        <w:rPr>
          <w:rFonts w:ascii="Times New Roman" w:eastAsia="Times New Roman" w:hAnsi="Times New Roman" w:cs="Times New Roman"/>
          <w:sz w:val="24"/>
          <w:szCs w:val="24"/>
          <w:lang w:val="en-US" w:eastAsia="bg-BG"/>
        </w:rPr>
        <w:t>/</w:t>
      </w:r>
      <w:r w:rsidRPr="009F478A">
        <w:rPr>
          <w:rFonts w:ascii="Times New Roman" w:eastAsia="Times New Roman" w:hAnsi="Times New Roman" w:cs="Times New Roman"/>
          <w:sz w:val="24"/>
          <w:szCs w:val="24"/>
          <w:lang w:eastAsia="bg-BG"/>
        </w:rPr>
        <w:t xml:space="preserve">  - 1</w:t>
      </w:r>
      <w:r w:rsidR="001323E3">
        <w:rPr>
          <w:rFonts w:ascii="Times New Roman" w:eastAsia="Times New Roman" w:hAnsi="Times New Roman" w:cs="Times New Roman"/>
          <w:sz w:val="24"/>
          <w:szCs w:val="24"/>
          <w:lang w:eastAsia="bg-BG"/>
        </w:rPr>
        <w:t>0</w:t>
      </w:r>
      <w:r w:rsidR="00FC2296">
        <w:rPr>
          <w:rFonts w:ascii="Times New Roman" w:eastAsia="Times New Roman" w:hAnsi="Times New Roman" w:cs="Times New Roman"/>
          <w:sz w:val="24"/>
          <w:szCs w:val="24"/>
          <w:lang w:eastAsia="bg-BG"/>
        </w:rPr>
        <w:t xml:space="preserve"> </w:t>
      </w:r>
      <w:r w:rsidRPr="009F478A">
        <w:rPr>
          <w:rFonts w:ascii="Times New Roman" w:eastAsia="Times New Roman" w:hAnsi="Times New Roman" w:cs="Times New Roman"/>
          <w:sz w:val="24"/>
          <w:szCs w:val="24"/>
          <w:lang w:eastAsia="bg-BG"/>
        </w:rPr>
        <w:t>отговора;</w:t>
      </w:r>
    </w:p>
    <w:p w:rsidR="009F478A" w:rsidRPr="00AA4233" w:rsidRDefault="007015FD" w:rsidP="00B82CF4">
      <w:pPr>
        <w:pStyle w:val="a5"/>
        <w:numPr>
          <w:ilvl w:val="0"/>
          <w:numId w:val="34"/>
        </w:numPr>
        <w:tabs>
          <w:tab w:val="clear" w:pos="720"/>
        </w:tabs>
        <w:spacing w:before="100" w:beforeAutospacing="1" w:after="100" w:afterAutospacing="1" w:line="240" w:lineRule="auto"/>
        <w:ind w:left="709" w:hanging="284"/>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4"/>
          <w:szCs w:val="24"/>
          <w:lang w:eastAsia="bg-BG"/>
        </w:rPr>
        <w:t>доволен /4/</w:t>
      </w:r>
      <w:r w:rsidR="00B82CF4">
        <w:rPr>
          <w:rFonts w:ascii="Times New Roman" w:eastAsia="Times New Roman" w:hAnsi="Times New Roman" w:cs="Times New Roman"/>
          <w:sz w:val="24"/>
          <w:szCs w:val="24"/>
          <w:lang w:val="en-US" w:eastAsia="bg-BG"/>
        </w:rPr>
        <w:t xml:space="preserve"> </w:t>
      </w:r>
      <w:r w:rsidR="00FC2296">
        <w:rPr>
          <w:rFonts w:ascii="Times New Roman" w:eastAsia="Times New Roman" w:hAnsi="Times New Roman" w:cs="Times New Roman"/>
          <w:sz w:val="24"/>
          <w:szCs w:val="24"/>
          <w:lang w:eastAsia="bg-BG"/>
        </w:rPr>
        <w:t xml:space="preserve">- </w:t>
      </w:r>
      <w:r w:rsidR="001323E3">
        <w:rPr>
          <w:rFonts w:ascii="Times New Roman" w:eastAsia="Times New Roman" w:hAnsi="Times New Roman" w:cs="Times New Roman"/>
          <w:sz w:val="24"/>
          <w:szCs w:val="24"/>
          <w:lang w:eastAsia="bg-BG"/>
        </w:rPr>
        <w:t>2</w:t>
      </w:r>
      <w:r w:rsidR="009F478A">
        <w:rPr>
          <w:rFonts w:ascii="Times New Roman" w:eastAsia="Times New Roman" w:hAnsi="Times New Roman" w:cs="Times New Roman"/>
          <w:sz w:val="24"/>
          <w:szCs w:val="24"/>
          <w:lang w:eastAsia="bg-BG"/>
        </w:rPr>
        <w:t xml:space="preserve"> отговор</w:t>
      </w:r>
      <w:r w:rsidR="00EF41CB">
        <w:rPr>
          <w:rFonts w:ascii="Times New Roman" w:eastAsia="Times New Roman" w:hAnsi="Times New Roman" w:cs="Times New Roman"/>
          <w:sz w:val="24"/>
          <w:szCs w:val="24"/>
          <w:lang w:eastAsia="bg-BG"/>
        </w:rPr>
        <w:t>а</w:t>
      </w:r>
      <w:r w:rsidR="00FC2296">
        <w:rPr>
          <w:rFonts w:ascii="Times New Roman" w:eastAsia="Times New Roman" w:hAnsi="Times New Roman" w:cs="Times New Roman"/>
          <w:sz w:val="24"/>
          <w:szCs w:val="24"/>
          <w:lang w:eastAsia="bg-BG"/>
        </w:rPr>
        <w:t>;</w:t>
      </w:r>
    </w:p>
    <w:p w:rsidR="00AA4233" w:rsidRDefault="00AA4233" w:rsidP="00AA4233">
      <w:pPr>
        <w:pStyle w:val="a5"/>
        <w:spacing w:before="100" w:beforeAutospacing="1" w:after="100" w:afterAutospacing="1" w:line="240" w:lineRule="auto"/>
        <w:ind w:left="709"/>
        <w:rPr>
          <w:rFonts w:ascii="Times New Roman" w:eastAsia="Times New Roman" w:hAnsi="Times New Roman" w:cs="Times New Roman"/>
          <w:sz w:val="24"/>
          <w:szCs w:val="24"/>
          <w:lang w:eastAsia="bg-BG"/>
        </w:rPr>
      </w:pPr>
    </w:p>
    <w:p w:rsidR="00C1221E" w:rsidRDefault="00AA4233" w:rsidP="00AA4233">
      <w:pPr>
        <w:pStyle w:val="a5"/>
        <w:spacing w:before="100" w:beforeAutospacing="1" w:after="100" w:afterAutospacing="1" w:line="240" w:lineRule="auto"/>
        <w:ind w:left="709"/>
        <w:jc w:val="center"/>
        <w:rPr>
          <w:rFonts w:ascii="Times New Roman" w:eastAsia="Times New Roman" w:hAnsi="Times New Roman" w:cs="Times New Roman"/>
          <w:sz w:val="24"/>
          <w:szCs w:val="24"/>
          <w:lang w:eastAsia="bg-BG"/>
        </w:rPr>
      </w:pPr>
      <w:r>
        <w:rPr>
          <w:noProof/>
          <w:lang w:eastAsia="bg-BG"/>
        </w:rPr>
        <w:drawing>
          <wp:inline distT="0" distB="0" distL="0" distR="0" wp14:anchorId="5E62EC90" wp14:editId="141A365E">
            <wp:extent cx="2171700" cy="952500"/>
            <wp:effectExtent l="0" t="0" r="19050" b="19050"/>
            <wp:docPr id="21" name="Ди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478A" w:rsidRDefault="00AA4233" w:rsidP="00C1221E">
      <w:pPr>
        <w:pStyle w:val="a5"/>
        <w:spacing w:before="100" w:beforeAutospacing="1" w:after="100" w:afterAutospacing="1" w:line="240" w:lineRule="auto"/>
        <w:ind w:left="0"/>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lastRenderedPageBreak/>
        <w:t xml:space="preserve">      </w:t>
      </w:r>
      <w:r w:rsidR="00C1221E">
        <w:rPr>
          <w:rFonts w:ascii="Times New Roman" w:eastAsia="Times New Roman" w:hAnsi="Times New Roman" w:cs="Times New Roman"/>
          <w:sz w:val="24"/>
          <w:szCs w:val="24"/>
          <w:lang w:eastAsia="bg-BG"/>
        </w:rPr>
        <w:t xml:space="preserve">                          </w:t>
      </w:r>
    </w:p>
    <w:p w:rsidR="009F478A" w:rsidRDefault="009F478A" w:rsidP="009F478A">
      <w:pPr>
        <w:pStyle w:val="a5"/>
        <w:spacing w:before="100" w:beforeAutospacing="1" w:after="100" w:afterAutospacing="1" w:line="240" w:lineRule="auto"/>
        <w:ind w:left="993"/>
        <w:rPr>
          <w:rFonts w:ascii="Times New Roman" w:eastAsia="Times New Roman" w:hAnsi="Times New Roman" w:cs="Times New Roman"/>
          <w:sz w:val="24"/>
          <w:szCs w:val="24"/>
          <w:lang w:eastAsia="bg-BG"/>
        </w:rPr>
      </w:pPr>
    </w:p>
    <w:p w:rsidR="007015FD" w:rsidRDefault="007015FD" w:rsidP="0043188A">
      <w:pPr>
        <w:pStyle w:val="a5"/>
        <w:spacing w:before="100" w:beforeAutospacing="1" w:after="100" w:afterAutospacing="1" w:line="240" w:lineRule="auto"/>
        <w:ind w:left="0"/>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
          <w:szCs w:val="2"/>
          <w:lang w:eastAsia="bg-BG"/>
        </w:rPr>
        <w:br w:type="textWrapping" w:clear="all"/>
      </w:r>
      <w:r w:rsidRPr="006A5670">
        <w:rPr>
          <w:rFonts w:ascii="Times New Roman" w:eastAsia="Times New Roman" w:hAnsi="Times New Roman" w:cs="Times New Roman"/>
          <w:b/>
          <w:sz w:val="24"/>
          <w:szCs w:val="24"/>
          <w:lang w:eastAsia="bg-BG"/>
        </w:rPr>
        <w:t>Четвърти въпрос: Кой от следните методи би бил най-подходящия за комуникация с Вас, относно услугата ни? –</w:t>
      </w:r>
      <w:r w:rsidR="006A5670" w:rsidRPr="006A5670">
        <w:rPr>
          <w:rFonts w:ascii="Times New Roman" w:eastAsia="Times New Roman" w:hAnsi="Times New Roman" w:cs="Times New Roman"/>
          <w:b/>
          <w:sz w:val="24"/>
          <w:szCs w:val="24"/>
          <w:lang w:eastAsia="bg-BG"/>
        </w:rPr>
        <w:t xml:space="preserve"> </w:t>
      </w:r>
      <w:r w:rsidR="001323E3">
        <w:rPr>
          <w:rFonts w:ascii="Times New Roman" w:eastAsia="Times New Roman" w:hAnsi="Times New Roman" w:cs="Times New Roman"/>
          <w:b/>
          <w:sz w:val="24"/>
          <w:szCs w:val="24"/>
          <w:lang w:eastAsia="bg-BG"/>
        </w:rPr>
        <w:t>10</w:t>
      </w:r>
      <w:r w:rsidRPr="006A5670">
        <w:rPr>
          <w:rFonts w:ascii="Times New Roman" w:eastAsia="Times New Roman" w:hAnsi="Times New Roman" w:cs="Times New Roman"/>
          <w:b/>
          <w:sz w:val="24"/>
          <w:szCs w:val="24"/>
          <w:lang w:eastAsia="bg-BG"/>
        </w:rPr>
        <w:t xml:space="preserve"> отговора</w:t>
      </w:r>
      <w:r w:rsidR="006A5670" w:rsidRPr="006A5670">
        <w:rPr>
          <w:rFonts w:ascii="Times New Roman" w:eastAsia="Times New Roman" w:hAnsi="Times New Roman" w:cs="Times New Roman"/>
          <w:b/>
          <w:sz w:val="24"/>
          <w:szCs w:val="24"/>
          <w:lang w:eastAsia="bg-BG"/>
        </w:rPr>
        <w:t xml:space="preserve"> </w:t>
      </w:r>
    </w:p>
    <w:p w:rsidR="007015FD" w:rsidRPr="0043188A" w:rsidRDefault="007015FD" w:rsidP="0043188A">
      <w:pPr>
        <w:pStyle w:val="a5"/>
        <w:numPr>
          <w:ilvl w:val="0"/>
          <w:numId w:val="35"/>
        </w:numPr>
        <w:tabs>
          <w:tab w:val="clear" w:pos="720"/>
          <w:tab w:val="num" w:pos="993"/>
        </w:tabs>
        <w:spacing w:before="100" w:beforeAutospacing="1" w:after="100" w:afterAutospacing="1" w:line="240" w:lineRule="auto"/>
        <w:ind w:left="993"/>
        <w:rPr>
          <w:rFonts w:ascii="Times New Roman" w:eastAsia="Times New Roman" w:hAnsi="Times New Roman" w:cs="Times New Roman"/>
          <w:sz w:val="24"/>
          <w:szCs w:val="24"/>
          <w:lang w:eastAsia="bg-BG"/>
        </w:rPr>
      </w:pPr>
      <w:r w:rsidRPr="0043188A">
        <w:rPr>
          <w:rFonts w:ascii="Times New Roman" w:eastAsia="Times New Roman" w:hAnsi="Times New Roman" w:cs="Times New Roman"/>
          <w:sz w:val="24"/>
          <w:szCs w:val="24"/>
          <w:lang w:eastAsia="bg-BG"/>
        </w:rPr>
        <w:t>Листовки</w:t>
      </w:r>
      <w:r w:rsidR="005C1C04">
        <w:rPr>
          <w:rFonts w:ascii="Times New Roman" w:eastAsia="Times New Roman" w:hAnsi="Times New Roman" w:cs="Times New Roman"/>
          <w:sz w:val="24"/>
          <w:szCs w:val="24"/>
          <w:lang w:eastAsia="bg-BG"/>
        </w:rPr>
        <w:t xml:space="preserve"> </w:t>
      </w:r>
      <w:r w:rsidR="001323E3">
        <w:rPr>
          <w:rFonts w:ascii="Times New Roman" w:eastAsia="Times New Roman" w:hAnsi="Times New Roman" w:cs="Times New Roman"/>
          <w:sz w:val="24"/>
          <w:szCs w:val="24"/>
          <w:lang w:eastAsia="bg-BG"/>
        </w:rPr>
        <w:t>и брошури в пощенската кутия - 1</w:t>
      </w:r>
      <w:r w:rsidRPr="0043188A">
        <w:rPr>
          <w:rFonts w:ascii="Times New Roman" w:eastAsia="Times New Roman" w:hAnsi="Times New Roman" w:cs="Times New Roman"/>
          <w:sz w:val="24"/>
          <w:szCs w:val="24"/>
          <w:lang w:eastAsia="bg-BG"/>
        </w:rPr>
        <w:t xml:space="preserve"> отговор</w:t>
      </w:r>
    </w:p>
    <w:p w:rsidR="007015FD" w:rsidRPr="0063750B" w:rsidRDefault="001323E3" w:rsidP="0043188A">
      <w:pPr>
        <w:pStyle w:val="a5"/>
        <w:numPr>
          <w:ilvl w:val="0"/>
          <w:numId w:val="35"/>
        </w:numPr>
        <w:tabs>
          <w:tab w:val="clear" w:pos="720"/>
          <w:tab w:val="num" w:pos="993"/>
        </w:tabs>
        <w:spacing w:before="100" w:beforeAutospacing="1" w:after="100" w:afterAutospacing="1" w:line="240" w:lineRule="auto"/>
        <w:ind w:left="993"/>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Информация в интернет –  7</w:t>
      </w:r>
      <w:r w:rsidR="004664D9" w:rsidRPr="0063750B">
        <w:rPr>
          <w:rFonts w:ascii="Times New Roman" w:eastAsia="Times New Roman" w:hAnsi="Times New Roman" w:cs="Times New Roman"/>
          <w:sz w:val="24"/>
          <w:szCs w:val="24"/>
          <w:lang w:eastAsia="bg-BG"/>
        </w:rPr>
        <w:t xml:space="preserve"> </w:t>
      </w:r>
      <w:r w:rsidR="007015FD" w:rsidRPr="0063750B">
        <w:rPr>
          <w:rFonts w:ascii="Times New Roman" w:eastAsia="Times New Roman" w:hAnsi="Times New Roman" w:cs="Times New Roman"/>
          <w:sz w:val="24"/>
          <w:szCs w:val="24"/>
          <w:lang w:eastAsia="bg-BG"/>
        </w:rPr>
        <w:t>отговора</w:t>
      </w:r>
    </w:p>
    <w:p w:rsidR="007015FD" w:rsidRDefault="007015FD" w:rsidP="0043188A">
      <w:pPr>
        <w:pStyle w:val="a5"/>
        <w:numPr>
          <w:ilvl w:val="0"/>
          <w:numId w:val="35"/>
        </w:numPr>
        <w:tabs>
          <w:tab w:val="clear" w:pos="720"/>
          <w:tab w:val="num" w:pos="993"/>
        </w:tabs>
        <w:spacing w:before="100" w:beforeAutospacing="1" w:after="100" w:afterAutospacing="1" w:line="240" w:lineRule="auto"/>
        <w:ind w:left="993"/>
        <w:rPr>
          <w:rFonts w:ascii="Times New Roman" w:eastAsia="Times New Roman" w:hAnsi="Times New Roman" w:cs="Times New Roman"/>
          <w:sz w:val="24"/>
          <w:szCs w:val="24"/>
          <w:lang w:eastAsia="bg-BG"/>
        </w:rPr>
      </w:pPr>
      <w:r w:rsidRPr="0043188A">
        <w:rPr>
          <w:rFonts w:ascii="Times New Roman" w:eastAsia="Times New Roman" w:hAnsi="Times New Roman" w:cs="Times New Roman"/>
          <w:sz w:val="24"/>
          <w:szCs w:val="24"/>
          <w:lang w:eastAsia="bg-BG"/>
        </w:rPr>
        <w:t xml:space="preserve">Електронна поща – </w:t>
      </w:r>
      <w:r w:rsidR="001323E3">
        <w:rPr>
          <w:rFonts w:ascii="Times New Roman" w:eastAsia="Times New Roman" w:hAnsi="Times New Roman" w:cs="Times New Roman"/>
          <w:sz w:val="24"/>
          <w:szCs w:val="24"/>
          <w:lang w:eastAsia="bg-BG"/>
        </w:rPr>
        <w:t>1</w:t>
      </w:r>
      <w:r w:rsidRPr="0043188A">
        <w:rPr>
          <w:rFonts w:ascii="Times New Roman" w:eastAsia="Times New Roman" w:hAnsi="Times New Roman" w:cs="Times New Roman"/>
          <w:sz w:val="24"/>
          <w:szCs w:val="24"/>
          <w:lang w:eastAsia="bg-BG"/>
        </w:rPr>
        <w:t xml:space="preserve"> </w:t>
      </w:r>
      <w:r w:rsidR="006A5670" w:rsidRPr="0043188A">
        <w:rPr>
          <w:rFonts w:ascii="Times New Roman" w:eastAsia="Times New Roman" w:hAnsi="Times New Roman" w:cs="Times New Roman"/>
          <w:sz w:val="24"/>
          <w:szCs w:val="24"/>
          <w:lang w:eastAsia="bg-BG"/>
        </w:rPr>
        <w:t>отговор</w:t>
      </w:r>
    </w:p>
    <w:p w:rsidR="001323E3" w:rsidRPr="0043188A" w:rsidRDefault="001323E3" w:rsidP="0043188A">
      <w:pPr>
        <w:pStyle w:val="a5"/>
        <w:numPr>
          <w:ilvl w:val="0"/>
          <w:numId w:val="35"/>
        </w:numPr>
        <w:tabs>
          <w:tab w:val="clear" w:pos="720"/>
          <w:tab w:val="num" w:pos="993"/>
        </w:tabs>
        <w:spacing w:before="100" w:beforeAutospacing="1" w:after="100" w:afterAutospacing="1" w:line="240" w:lineRule="auto"/>
        <w:ind w:left="993"/>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Други – лична поща – 1 отговор</w:t>
      </w:r>
    </w:p>
    <w:p w:rsidR="00720089" w:rsidRPr="007E5A49" w:rsidRDefault="00F04CC2" w:rsidP="005C03B0">
      <w:pPr>
        <w:tabs>
          <w:tab w:val="left" w:pos="0"/>
        </w:tabs>
        <w:jc w:val="center"/>
        <w:rPr>
          <w:rFonts w:ascii="Times New Roman" w:eastAsia="Times New Roman" w:hAnsi="Times New Roman" w:cs="Times New Roman"/>
          <w:sz w:val="24"/>
          <w:szCs w:val="24"/>
          <w:lang w:eastAsia="bg-BG"/>
        </w:rPr>
      </w:pPr>
      <w:r>
        <w:rPr>
          <w:noProof/>
          <w:lang w:eastAsia="bg-BG"/>
        </w:rPr>
        <w:drawing>
          <wp:inline distT="0" distB="0" distL="0" distR="0" wp14:anchorId="22C67EE1" wp14:editId="33FE4200">
            <wp:extent cx="4638675" cy="3533775"/>
            <wp:effectExtent l="38100" t="0" r="9525" b="9525"/>
            <wp:docPr id="22" name="Диагра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4AF0" w:rsidRPr="000E5CFA" w:rsidRDefault="00FA586B" w:rsidP="0043188A">
      <w:pPr>
        <w:pStyle w:val="a5"/>
        <w:spacing w:before="100" w:beforeAutospacing="1" w:after="100" w:afterAutospacing="1" w:line="240" w:lineRule="auto"/>
        <w:ind w:left="0"/>
        <w:outlineLvl w:val="2"/>
        <w:rPr>
          <w:rFonts w:ascii="Times New Roman" w:eastAsia="Times New Roman" w:hAnsi="Times New Roman" w:cs="Times New Roman"/>
          <w:b/>
          <w:sz w:val="24"/>
          <w:szCs w:val="24"/>
          <w:lang w:eastAsia="bg-BG"/>
        </w:rPr>
      </w:pPr>
      <w:r w:rsidRPr="000E5CFA">
        <w:rPr>
          <w:rFonts w:ascii="Times New Roman" w:eastAsia="Times New Roman" w:hAnsi="Times New Roman" w:cs="Times New Roman"/>
          <w:b/>
          <w:sz w:val="24"/>
          <w:szCs w:val="24"/>
          <w:lang w:eastAsia="bg-BG"/>
        </w:rPr>
        <w:t>Пети въпрос: М</w:t>
      </w:r>
      <w:r w:rsidR="00E236EB">
        <w:rPr>
          <w:rFonts w:ascii="Times New Roman" w:eastAsia="Times New Roman" w:hAnsi="Times New Roman" w:cs="Times New Roman"/>
          <w:b/>
          <w:sz w:val="24"/>
          <w:szCs w:val="24"/>
          <w:lang w:eastAsia="bg-BG"/>
        </w:rPr>
        <w:t>о</w:t>
      </w:r>
      <w:r w:rsidR="00720089">
        <w:rPr>
          <w:rFonts w:ascii="Times New Roman" w:eastAsia="Times New Roman" w:hAnsi="Times New Roman" w:cs="Times New Roman"/>
          <w:b/>
          <w:sz w:val="24"/>
          <w:szCs w:val="24"/>
          <w:lang w:eastAsia="bg-BG"/>
        </w:rPr>
        <w:t xml:space="preserve">ля посочете Вашата възраст? – </w:t>
      </w:r>
      <w:r w:rsidR="00F04CC2">
        <w:rPr>
          <w:rFonts w:ascii="Times New Roman" w:eastAsia="Times New Roman" w:hAnsi="Times New Roman" w:cs="Times New Roman"/>
          <w:b/>
          <w:sz w:val="24"/>
          <w:szCs w:val="24"/>
          <w:lang w:eastAsia="bg-BG"/>
        </w:rPr>
        <w:t>12</w:t>
      </w:r>
      <w:r w:rsidR="00720089">
        <w:rPr>
          <w:rFonts w:ascii="Times New Roman" w:eastAsia="Times New Roman" w:hAnsi="Times New Roman" w:cs="Times New Roman"/>
          <w:b/>
          <w:sz w:val="24"/>
          <w:szCs w:val="24"/>
          <w:lang w:eastAsia="bg-BG"/>
        </w:rPr>
        <w:t xml:space="preserve"> </w:t>
      </w:r>
      <w:r w:rsidRPr="000E5CFA">
        <w:rPr>
          <w:rFonts w:ascii="Times New Roman" w:eastAsia="Times New Roman" w:hAnsi="Times New Roman" w:cs="Times New Roman"/>
          <w:b/>
          <w:sz w:val="24"/>
          <w:szCs w:val="24"/>
          <w:lang w:eastAsia="bg-BG"/>
        </w:rPr>
        <w:t>отговора</w:t>
      </w:r>
    </w:p>
    <w:p w:rsidR="00FA586B" w:rsidRPr="0043188A" w:rsidRDefault="00FA586B" w:rsidP="0043188A">
      <w:pPr>
        <w:pStyle w:val="a5"/>
        <w:numPr>
          <w:ilvl w:val="1"/>
          <w:numId w:val="1"/>
        </w:numPr>
        <w:tabs>
          <w:tab w:val="clear" w:pos="1440"/>
          <w:tab w:val="num" w:pos="1134"/>
        </w:tabs>
        <w:spacing w:before="100" w:beforeAutospacing="1" w:after="100" w:afterAutospacing="1" w:line="240" w:lineRule="auto"/>
        <w:ind w:left="993" w:hanging="426"/>
        <w:outlineLvl w:val="2"/>
        <w:rPr>
          <w:rFonts w:ascii="Times New Roman" w:eastAsia="Times New Roman" w:hAnsi="Times New Roman" w:cs="Times New Roman"/>
          <w:sz w:val="24"/>
          <w:szCs w:val="24"/>
          <w:lang w:eastAsia="bg-BG"/>
        </w:rPr>
      </w:pPr>
      <w:r w:rsidRPr="0043188A">
        <w:rPr>
          <w:rFonts w:ascii="Times New Roman" w:eastAsia="Times New Roman" w:hAnsi="Times New Roman" w:cs="Times New Roman"/>
          <w:b/>
          <w:sz w:val="24"/>
          <w:szCs w:val="24"/>
          <w:lang w:eastAsia="bg-BG"/>
        </w:rPr>
        <w:t>18-24 г.</w:t>
      </w:r>
      <w:r w:rsidR="00E236EB">
        <w:rPr>
          <w:rFonts w:ascii="Times New Roman" w:eastAsia="Times New Roman" w:hAnsi="Times New Roman" w:cs="Times New Roman"/>
          <w:sz w:val="24"/>
          <w:szCs w:val="24"/>
          <w:lang w:eastAsia="bg-BG"/>
        </w:rPr>
        <w:t xml:space="preserve"> – </w:t>
      </w:r>
      <w:r w:rsidR="001C5F05">
        <w:rPr>
          <w:rFonts w:ascii="Times New Roman" w:eastAsia="Times New Roman" w:hAnsi="Times New Roman" w:cs="Times New Roman"/>
          <w:sz w:val="24"/>
          <w:szCs w:val="24"/>
          <w:lang w:eastAsia="bg-BG"/>
        </w:rPr>
        <w:t>2</w:t>
      </w:r>
      <w:r w:rsidRPr="0043188A">
        <w:rPr>
          <w:rFonts w:ascii="Times New Roman" w:eastAsia="Times New Roman" w:hAnsi="Times New Roman" w:cs="Times New Roman"/>
          <w:sz w:val="24"/>
          <w:szCs w:val="24"/>
          <w:lang w:eastAsia="bg-BG"/>
        </w:rPr>
        <w:t xml:space="preserve"> </w:t>
      </w:r>
      <w:r w:rsidR="00E55234">
        <w:rPr>
          <w:rFonts w:ascii="Times New Roman" w:eastAsia="Times New Roman" w:hAnsi="Times New Roman" w:cs="Times New Roman"/>
          <w:sz w:val="24"/>
          <w:szCs w:val="24"/>
          <w:lang w:eastAsia="bg-BG"/>
        </w:rPr>
        <w:t>анкетирани</w:t>
      </w:r>
    </w:p>
    <w:p w:rsidR="00FA586B" w:rsidRPr="0043188A" w:rsidRDefault="00FA586B" w:rsidP="0043188A">
      <w:pPr>
        <w:pStyle w:val="a5"/>
        <w:numPr>
          <w:ilvl w:val="1"/>
          <w:numId w:val="1"/>
        </w:numPr>
        <w:tabs>
          <w:tab w:val="clear" w:pos="1440"/>
          <w:tab w:val="num" w:pos="1134"/>
        </w:tabs>
        <w:spacing w:before="100" w:beforeAutospacing="1" w:after="100" w:afterAutospacing="1" w:line="240" w:lineRule="auto"/>
        <w:ind w:left="993" w:hanging="426"/>
        <w:outlineLvl w:val="2"/>
        <w:rPr>
          <w:rFonts w:ascii="Times New Roman" w:eastAsia="Times New Roman" w:hAnsi="Times New Roman" w:cs="Times New Roman"/>
          <w:sz w:val="24"/>
          <w:szCs w:val="24"/>
          <w:lang w:eastAsia="bg-BG"/>
        </w:rPr>
      </w:pPr>
      <w:r w:rsidRPr="0043188A">
        <w:rPr>
          <w:rFonts w:ascii="Times New Roman" w:eastAsia="Times New Roman" w:hAnsi="Times New Roman" w:cs="Times New Roman"/>
          <w:b/>
          <w:sz w:val="24"/>
          <w:szCs w:val="24"/>
          <w:lang w:eastAsia="bg-BG"/>
        </w:rPr>
        <w:t>25-34 г.</w:t>
      </w:r>
      <w:r w:rsidR="001C5F05">
        <w:rPr>
          <w:rFonts w:ascii="Times New Roman" w:eastAsia="Times New Roman" w:hAnsi="Times New Roman" w:cs="Times New Roman"/>
          <w:sz w:val="24"/>
          <w:szCs w:val="24"/>
          <w:lang w:eastAsia="bg-BG"/>
        </w:rPr>
        <w:t xml:space="preserve"> – 2</w:t>
      </w:r>
      <w:r w:rsidRPr="0043188A">
        <w:rPr>
          <w:rFonts w:ascii="Times New Roman" w:eastAsia="Times New Roman" w:hAnsi="Times New Roman" w:cs="Times New Roman"/>
          <w:sz w:val="24"/>
          <w:szCs w:val="24"/>
          <w:lang w:eastAsia="bg-BG"/>
        </w:rPr>
        <w:t xml:space="preserve"> </w:t>
      </w:r>
      <w:r w:rsidR="00E55234">
        <w:rPr>
          <w:rFonts w:ascii="Times New Roman" w:eastAsia="Times New Roman" w:hAnsi="Times New Roman" w:cs="Times New Roman"/>
          <w:sz w:val="24"/>
          <w:szCs w:val="24"/>
          <w:lang w:eastAsia="bg-BG"/>
        </w:rPr>
        <w:t>анкетирани</w:t>
      </w:r>
    </w:p>
    <w:p w:rsidR="00FA586B" w:rsidRPr="0043188A" w:rsidRDefault="00FA586B" w:rsidP="0043188A">
      <w:pPr>
        <w:pStyle w:val="a5"/>
        <w:numPr>
          <w:ilvl w:val="1"/>
          <w:numId w:val="1"/>
        </w:numPr>
        <w:tabs>
          <w:tab w:val="clear" w:pos="1440"/>
          <w:tab w:val="num" w:pos="1134"/>
        </w:tabs>
        <w:spacing w:before="100" w:beforeAutospacing="1" w:after="100" w:afterAutospacing="1" w:line="240" w:lineRule="auto"/>
        <w:ind w:left="993" w:hanging="426"/>
        <w:outlineLvl w:val="2"/>
        <w:rPr>
          <w:rFonts w:ascii="Times New Roman" w:eastAsia="Times New Roman" w:hAnsi="Times New Roman" w:cs="Times New Roman"/>
          <w:sz w:val="24"/>
          <w:szCs w:val="24"/>
          <w:lang w:eastAsia="bg-BG"/>
        </w:rPr>
      </w:pPr>
      <w:r w:rsidRPr="0043188A">
        <w:rPr>
          <w:rFonts w:ascii="Times New Roman" w:eastAsia="Times New Roman" w:hAnsi="Times New Roman" w:cs="Times New Roman"/>
          <w:b/>
          <w:sz w:val="24"/>
          <w:szCs w:val="24"/>
          <w:lang w:eastAsia="bg-BG"/>
        </w:rPr>
        <w:t>35-49 г</w:t>
      </w:r>
      <w:r w:rsidR="00E236EB">
        <w:rPr>
          <w:rFonts w:ascii="Times New Roman" w:eastAsia="Times New Roman" w:hAnsi="Times New Roman" w:cs="Times New Roman"/>
          <w:sz w:val="24"/>
          <w:szCs w:val="24"/>
          <w:lang w:eastAsia="bg-BG"/>
        </w:rPr>
        <w:t xml:space="preserve">. – </w:t>
      </w:r>
      <w:r w:rsidR="001C5F05">
        <w:rPr>
          <w:rFonts w:ascii="Times New Roman" w:eastAsia="Times New Roman" w:hAnsi="Times New Roman" w:cs="Times New Roman"/>
          <w:sz w:val="24"/>
          <w:szCs w:val="24"/>
          <w:lang w:eastAsia="bg-BG"/>
        </w:rPr>
        <w:t>3</w:t>
      </w:r>
      <w:r w:rsidRPr="0043188A">
        <w:rPr>
          <w:rFonts w:ascii="Times New Roman" w:eastAsia="Times New Roman" w:hAnsi="Times New Roman" w:cs="Times New Roman"/>
          <w:sz w:val="24"/>
          <w:szCs w:val="24"/>
          <w:lang w:eastAsia="bg-BG"/>
        </w:rPr>
        <w:t xml:space="preserve"> </w:t>
      </w:r>
      <w:r w:rsidR="00E55234">
        <w:rPr>
          <w:rFonts w:ascii="Times New Roman" w:eastAsia="Times New Roman" w:hAnsi="Times New Roman" w:cs="Times New Roman"/>
          <w:sz w:val="24"/>
          <w:szCs w:val="24"/>
          <w:lang w:eastAsia="bg-BG"/>
        </w:rPr>
        <w:t>анкетирани</w:t>
      </w:r>
    </w:p>
    <w:p w:rsidR="00AA4233" w:rsidRPr="00AA4233" w:rsidRDefault="00FA586B" w:rsidP="00AA4233">
      <w:pPr>
        <w:pStyle w:val="a5"/>
        <w:numPr>
          <w:ilvl w:val="1"/>
          <w:numId w:val="1"/>
        </w:numPr>
        <w:tabs>
          <w:tab w:val="clear" w:pos="1440"/>
          <w:tab w:val="num" w:pos="1134"/>
        </w:tabs>
        <w:spacing w:before="100" w:beforeAutospacing="1" w:after="100" w:afterAutospacing="1" w:line="240" w:lineRule="auto"/>
        <w:ind w:left="993" w:hanging="426"/>
        <w:outlineLvl w:val="2"/>
        <w:rPr>
          <w:rFonts w:ascii="Times New Roman" w:eastAsia="Times New Roman" w:hAnsi="Times New Roman" w:cs="Times New Roman"/>
          <w:sz w:val="24"/>
          <w:szCs w:val="24"/>
          <w:lang w:eastAsia="bg-BG"/>
        </w:rPr>
      </w:pPr>
      <w:r w:rsidRPr="0043188A">
        <w:rPr>
          <w:rFonts w:ascii="Times New Roman" w:eastAsia="Times New Roman" w:hAnsi="Times New Roman" w:cs="Times New Roman"/>
          <w:b/>
          <w:sz w:val="24"/>
          <w:szCs w:val="24"/>
          <w:lang w:eastAsia="bg-BG"/>
        </w:rPr>
        <w:t>50-64 г</w:t>
      </w:r>
      <w:r w:rsidR="001C5F05">
        <w:rPr>
          <w:rFonts w:ascii="Times New Roman" w:eastAsia="Times New Roman" w:hAnsi="Times New Roman" w:cs="Times New Roman"/>
          <w:sz w:val="24"/>
          <w:szCs w:val="24"/>
          <w:lang w:eastAsia="bg-BG"/>
        </w:rPr>
        <w:t>. – 4</w:t>
      </w:r>
      <w:r w:rsidRPr="0043188A">
        <w:rPr>
          <w:rFonts w:ascii="Times New Roman" w:eastAsia="Times New Roman" w:hAnsi="Times New Roman" w:cs="Times New Roman"/>
          <w:sz w:val="24"/>
          <w:szCs w:val="24"/>
          <w:lang w:eastAsia="bg-BG"/>
        </w:rPr>
        <w:t xml:space="preserve"> </w:t>
      </w:r>
      <w:r w:rsidR="00E55234">
        <w:rPr>
          <w:rFonts w:ascii="Times New Roman" w:eastAsia="Times New Roman" w:hAnsi="Times New Roman" w:cs="Times New Roman"/>
          <w:sz w:val="24"/>
          <w:szCs w:val="24"/>
          <w:lang w:eastAsia="bg-BG"/>
        </w:rPr>
        <w:t>анкетирани</w:t>
      </w:r>
    </w:p>
    <w:p w:rsidR="0043188A" w:rsidRPr="00AA4233" w:rsidRDefault="00E236EB" w:rsidP="00AA4233">
      <w:pPr>
        <w:pStyle w:val="a5"/>
        <w:numPr>
          <w:ilvl w:val="1"/>
          <w:numId w:val="1"/>
        </w:numPr>
        <w:tabs>
          <w:tab w:val="clear" w:pos="1440"/>
          <w:tab w:val="num" w:pos="1134"/>
        </w:tabs>
        <w:spacing w:before="100" w:beforeAutospacing="1" w:after="100" w:afterAutospacing="1" w:line="240" w:lineRule="auto"/>
        <w:ind w:left="993" w:hanging="426"/>
        <w:outlineLvl w:val="2"/>
        <w:rPr>
          <w:rFonts w:ascii="Times New Roman" w:eastAsia="Times New Roman" w:hAnsi="Times New Roman" w:cs="Times New Roman"/>
          <w:sz w:val="24"/>
          <w:szCs w:val="24"/>
          <w:lang w:eastAsia="bg-BG"/>
        </w:rPr>
      </w:pPr>
      <w:r w:rsidRPr="00AA4233">
        <w:rPr>
          <w:rFonts w:ascii="Times New Roman" w:eastAsia="Times New Roman" w:hAnsi="Times New Roman" w:cs="Times New Roman"/>
          <w:b/>
          <w:sz w:val="24"/>
          <w:szCs w:val="24"/>
          <w:lang w:eastAsia="bg-BG"/>
        </w:rPr>
        <w:t>Над 65 г</w:t>
      </w:r>
      <w:r w:rsidRPr="00AA4233">
        <w:rPr>
          <w:rFonts w:ascii="Times New Roman" w:eastAsia="Times New Roman" w:hAnsi="Times New Roman" w:cs="Times New Roman"/>
          <w:sz w:val="24"/>
          <w:szCs w:val="24"/>
          <w:lang w:eastAsia="bg-BG"/>
        </w:rPr>
        <w:t>. –</w:t>
      </w:r>
      <w:r w:rsidR="001C5F05" w:rsidRPr="00AA4233">
        <w:rPr>
          <w:rFonts w:ascii="Times New Roman" w:eastAsia="Times New Roman" w:hAnsi="Times New Roman" w:cs="Times New Roman"/>
          <w:sz w:val="24"/>
          <w:szCs w:val="24"/>
          <w:lang w:eastAsia="bg-BG"/>
        </w:rPr>
        <w:t>1 анкетиран</w:t>
      </w:r>
    </w:p>
    <w:p w:rsidR="00B56629" w:rsidRDefault="00C1221E" w:rsidP="005C03B0">
      <w:pPr>
        <w:pStyle w:val="a5"/>
        <w:spacing w:before="100" w:beforeAutospacing="1" w:after="100" w:afterAutospacing="1" w:line="240" w:lineRule="auto"/>
        <w:ind w:left="0"/>
        <w:jc w:val="center"/>
        <w:outlineLvl w:val="2"/>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00F04CC2">
        <w:rPr>
          <w:noProof/>
          <w:lang w:eastAsia="bg-BG"/>
        </w:rPr>
        <w:drawing>
          <wp:inline distT="0" distB="0" distL="0" distR="0" wp14:anchorId="5BFDFC17" wp14:editId="1D51613E">
            <wp:extent cx="2667000" cy="1514475"/>
            <wp:effectExtent l="0" t="0" r="19050" b="9525"/>
            <wp:docPr id="23" name="Ди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3E23" w:rsidRDefault="00133E23" w:rsidP="0043188A">
      <w:pPr>
        <w:pStyle w:val="a5"/>
        <w:spacing w:before="100" w:beforeAutospacing="1" w:after="100" w:afterAutospacing="1" w:line="240" w:lineRule="auto"/>
        <w:ind w:left="0"/>
        <w:outlineLvl w:val="2"/>
        <w:rPr>
          <w:rFonts w:ascii="Times New Roman" w:eastAsia="Times New Roman" w:hAnsi="Times New Roman" w:cs="Times New Roman"/>
          <w:b/>
          <w:sz w:val="24"/>
          <w:szCs w:val="24"/>
          <w:lang w:eastAsia="bg-BG"/>
        </w:rPr>
      </w:pPr>
    </w:p>
    <w:p w:rsidR="000E5CFA" w:rsidRPr="000E5CFA" w:rsidRDefault="000E5CFA" w:rsidP="0043188A">
      <w:pPr>
        <w:pStyle w:val="a5"/>
        <w:spacing w:before="100" w:beforeAutospacing="1" w:after="100" w:afterAutospacing="1" w:line="240" w:lineRule="auto"/>
        <w:ind w:left="0"/>
        <w:outlineLvl w:val="2"/>
        <w:rPr>
          <w:rFonts w:ascii="Times New Roman" w:eastAsia="Times New Roman" w:hAnsi="Times New Roman" w:cs="Times New Roman"/>
          <w:b/>
          <w:sz w:val="24"/>
          <w:szCs w:val="24"/>
          <w:lang w:eastAsia="bg-BG"/>
        </w:rPr>
      </w:pPr>
      <w:r w:rsidRPr="000E5CFA">
        <w:rPr>
          <w:rFonts w:ascii="Times New Roman" w:eastAsia="Times New Roman" w:hAnsi="Times New Roman" w:cs="Times New Roman"/>
          <w:b/>
          <w:sz w:val="24"/>
          <w:szCs w:val="24"/>
          <w:lang w:eastAsia="bg-BG"/>
        </w:rPr>
        <w:t>Шести въпро</w:t>
      </w:r>
      <w:r w:rsidR="00C0216C">
        <w:rPr>
          <w:rFonts w:ascii="Times New Roman" w:eastAsia="Times New Roman" w:hAnsi="Times New Roman" w:cs="Times New Roman"/>
          <w:b/>
          <w:sz w:val="24"/>
          <w:szCs w:val="24"/>
          <w:lang w:eastAsia="bg-BG"/>
        </w:rPr>
        <w:t xml:space="preserve">с: Моля, посочете Вашия пол – </w:t>
      </w:r>
      <w:r w:rsidR="00D558DE">
        <w:rPr>
          <w:rFonts w:ascii="Times New Roman" w:eastAsia="Times New Roman" w:hAnsi="Times New Roman" w:cs="Times New Roman"/>
          <w:b/>
          <w:sz w:val="24"/>
          <w:szCs w:val="24"/>
          <w:lang w:eastAsia="bg-BG"/>
        </w:rPr>
        <w:t>1</w:t>
      </w:r>
      <w:r w:rsidR="00C0216C">
        <w:rPr>
          <w:rFonts w:ascii="Times New Roman" w:eastAsia="Times New Roman" w:hAnsi="Times New Roman" w:cs="Times New Roman"/>
          <w:b/>
          <w:sz w:val="24"/>
          <w:szCs w:val="24"/>
          <w:lang w:eastAsia="bg-BG"/>
        </w:rPr>
        <w:t>2</w:t>
      </w:r>
      <w:r w:rsidRPr="000E5CFA">
        <w:rPr>
          <w:rFonts w:ascii="Times New Roman" w:eastAsia="Times New Roman" w:hAnsi="Times New Roman" w:cs="Times New Roman"/>
          <w:b/>
          <w:sz w:val="24"/>
          <w:szCs w:val="24"/>
          <w:lang w:eastAsia="bg-BG"/>
        </w:rPr>
        <w:t xml:space="preserve"> отговора</w:t>
      </w:r>
    </w:p>
    <w:p w:rsidR="00C1221E" w:rsidRDefault="000E5CFA" w:rsidP="00C1221E">
      <w:pPr>
        <w:pStyle w:val="a5"/>
        <w:numPr>
          <w:ilvl w:val="0"/>
          <w:numId w:val="44"/>
        </w:numPr>
        <w:spacing w:before="100" w:beforeAutospacing="1" w:after="100" w:afterAutospacing="1" w:line="240" w:lineRule="auto"/>
        <w:outlineLvl w:val="2"/>
        <w:rPr>
          <w:rFonts w:ascii="Times New Roman" w:eastAsia="Times New Roman" w:hAnsi="Times New Roman" w:cs="Times New Roman"/>
          <w:sz w:val="24"/>
          <w:szCs w:val="24"/>
          <w:lang w:eastAsia="bg-BG"/>
        </w:rPr>
      </w:pPr>
      <w:r w:rsidRPr="00C1221E">
        <w:rPr>
          <w:rFonts w:ascii="Times New Roman" w:eastAsia="Times New Roman" w:hAnsi="Times New Roman" w:cs="Times New Roman"/>
          <w:sz w:val="24"/>
          <w:szCs w:val="24"/>
          <w:lang w:eastAsia="bg-BG"/>
        </w:rPr>
        <w:t>жен</w:t>
      </w:r>
      <w:r w:rsidR="00C1221E" w:rsidRPr="00C1221E">
        <w:rPr>
          <w:rFonts w:ascii="Times New Roman" w:eastAsia="Times New Roman" w:hAnsi="Times New Roman" w:cs="Times New Roman"/>
          <w:sz w:val="24"/>
          <w:szCs w:val="24"/>
          <w:lang w:eastAsia="bg-BG"/>
        </w:rPr>
        <w:t>и</w:t>
      </w:r>
      <w:r w:rsidRPr="00C1221E">
        <w:rPr>
          <w:rFonts w:ascii="Times New Roman" w:eastAsia="Times New Roman" w:hAnsi="Times New Roman" w:cs="Times New Roman"/>
          <w:sz w:val="24"/>
          <w:szCs w:val="24"/>
          <w:lang w:eastAsia="bg-BG"/>
        </w:rPr>
        <w:t xml:space="preserve"> – </w:t>
      </w:r>
      <w:r w:rsidR="00F6733F" w:rsidRPr="00C1221E">
        <w:rPr>
          <w:rFonts w:ascii="Times New Roman" w:eastAsia="Times New Roman" w:hAnsi="Times New Roman" w:cs="Times New Roman"/>
          <w:sz w:val="24"/>
          <w:szCs w:val="24"/>
          <w:lang w:eastAsia="bg-BG"/>
        </w:rPr>
        <w:t>9</w:t>
      </w:r>
      <w:r w:rsidR="00C1221E" w:rsidRPr="00C1221E">
        <w:rPr>
          <w:rFonts w:ascii="Times New Roman" w:eastAsia="Times New Roman" w:hAnsi="Times New Roman" w:cs="Times New Roman"/>
          <w:sz w:val="24"/>
          <w:szCs w:val="24"/>
          <w:lang w:eastAsia="bg-BG"/>
        </w:rPr>
        <w:t xml:space="preserve">    ;</w:t>
      </w:r>
      <w:r w:rsidR="00C1221E">
        <w:rPr>
          <w:rFonts w:ascii="Times New Roman" w:eastAsia="Times New Roman" w:hAnsi="Times New Roman" w:cs="Times New Roman"/>
          <w:sz w:val="24"/>
          <w:szCs w:val="24"/>
          <w:lang w:eastAsia="bg-BG"/>
        </w:rPr>
        <w:t xml:space="preserve"> </w:t>
      </w:r>
      <w:r w:rsidR="00C1221E" w:rsidRPr="00C1221E">
        <w:rPr>
          <w:rFonts w:ascii="Times New Roman" w:eastAsia="Times New Roman" w:hAnsi="Times New Roman" w:cs="Times New Roman"/>
          <w:sz w:val="24"/>
          <w:szCs w:val="24"/>
          <w:lang w:eastAsia="bg-BG"/>
        </w:rPr>
        <w:t xml:space="preserve">   </w:t>
      </w:r>
      <w:r w:rsidRPr="00C1221E">
        <w:rPr>
          <w:rFonts w:ascii="Times New Roman" w:eastAsia="Times New Roman" w:hAnsi="Times New Roman" w:cs="Times New Roman"/>
          <w:sz w:val="24"/>
          <w:szCs w:val="24"/>
          <w:lang w:eastAsia="bg-BG"/>
        </w:rPr>
        <w:t>мъж</w:t>
      </w:r>
      <w:r w:rsidR="00C1221E" w:rsidRPr="00C1221E">
        <w:rPr>
          <w:rFonts w:ascii="Times New Roman" w:eastAsia="Times New Roman" w:hAnsi="Times New Roman" w:cs="Times New Roman"/>
          <w:sz w:val="24"/>
          <w:szCs w:val="24"/>
          <w:lang w:eastAsia="bg-BG"/>
        </w:rPr>
        <w:t xml:space="preserve">е </w:t>
      </w:r>
      <w:r w:rsidRPr="00C1221E">
        <w:rPr>
          <w:rFonts w:ascii="Times New Roman" w:eastAsia="Times New Roman" w:hAnsi="Times New Roman" w:cs="Times New Roman"/>
          <w:sz w:val="24"/>
          <w:szCs w:val="24"/>
          <w:lang w:eastAsia="bg-BG"/>
        </w:rPr>
        <w:t xml:space="preserve"> </w:t>
      </w:r>
      <w:r w:rsidR="00E977A4" w:rsidRPr="00C1221E">
        <w:rPr>
          <w:rFonts w:ascii="Times New Roman" w:eastAsia="Times New Roman" w:hAnsi="Times New Roman" w:cs="Times New Roman"/>
          <w:sz w:val="24"/>
          <w:szCs w:val="24"/>
          <w:lang w:eastAsia="bg-BG"/>
        </w:rPr>
        <w:t>–</w:t>
      </w:r>
      <w:r w:rsidRPr="00C1221E">
        <w:rPr>
          <w:rFonts w:ascii="Times New Roman" w:eastAsia="Times New Roman" w:hAnsi="Times New Roman" w:cs="Times New Roman"/>
          <w:sz w:val="24"/>
          <w:szCs w:val="24"/>
          <w:lang w:eastAsia="bg-BG"/>
        </w:rPr>
        <w:t xml:space="preserve"> </w:t>
      </w:r>
      <w:r w:rsidR="00F6733F" w:rsidRPr="00C1221E">
        <w:rPr>
          <w:rFonts w:ascii="Times New Roman" w:eastAsia="Times New Roman" w:hAnsi="Times New Roman" w:cs="Times New Roman"/>
          <w:sz w:val="24"/>
          <w:szCs w:val="24"/>
          <w:lang w:eastAsia="bg-BG"/>
        </w:rPr>
        <w:t>3</w:t>
      </w:r>
      <w:r w:rsidR="00C1221E" w:rsidRPr="00C1221E">
        <w:rPr>
          <w:rFonts w:ascii="Times New Roman" w:eastAsia="Times New Roman" w:hAnsi="Times New Roman" w:cs="Times New Roman"/>
          <w:sz w:val="24"/>
          <w:szCs w:val="24"/>
          <w:lang w:eastAsia="bg-BG"/>
        </w:rPr>
        <w:t xml:space="preserve">          </w:t>
      </w:r>
    </w:p>
    <w:p w:rsidR="0043188A" w:rsidRPr="00C1221E" w:rsidRDefault="00C1221E" w:rsidP="00C1221E">
      <w:pPr>
        <w:pStyle w:val="a5"/>
        <w:spacing w:before="100" w:beforeAutospacing="1" w:after="100" w:afterAutospacing="1" w:line="240" w:lineRule="auto"/>
        <w:ind w:left="1080"/>
        <w:jc w:val="center"/>
        <w:outlineLvl w:val="2"/>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715599">
        <w:rPr>
          <w:noProof/>
          <w:lang w:eastAsia="bg-BG"/>
        </w:rPr>
        <w:drawing>
          <wp:inline distT="0" distB="0" distL="0" distR="0" wp14:anchorId="28117CAD" wp14:editId="41E8BA56">
            <wp:extent cx="2838450" cy="1057275"/>
            <wp:effectExtent l="0" t="0" r="19050" b="9525"/>
            <wp:docPr id="24" name="Диагра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4A77" w:rsidRPr="00AD58BF" w:rsidRDefault="00E24A77" w:rsidP="0043188A">
      <w:pPr>
        <w:pStyle w:val="a5"/>
        <w:spacing w:before="100" w:beforeAutospacing="1" w:after="100" w:afterAutospacing="1" w:line="240" w:lineRule="auto"/>
        <w:ind w:left="0"/>
        <w:outlineLvl w:val="2"/>
        <w:rPr>
          <w:rFonts w:ascii="Times New Roman" w:eastAsia="Times New Roman" w:hAnsi="Times New Roman" w:cs="Times New Roman"/>
          <w:b/>
          <w:sz w:val="24"/>
          <w:szCs w:val="24"/>
          <w:lang w:val="en-US" w:eastAsia="bg-BG"/>
        </w:rPr>
      </w:pPr>
    </w:p>
    <w:p w:rsidR="00E977A4" w:rsidRPr="00E977A4" w:rsidRDefault="00E977A4" w:rsidP="0043188A">
      <w:pPr>
        <w:pStyle w:val="a5"/>
        <w:spacing w:before="100" w:beforeAutospacing="1" w:after="100" w:afterAutospacing="1" w:line="240" w:lineRule="auto"/>
        <w:ind w:left="0"/>
        <w:outlineLvl w:val="2"/>
        <w:rPr>
          <w:rFonts w:ascii="Times New Roman" w:eastAsia="Times New Roman" w:hAnsi="Times New Roman" w:cs="Times New Roman"/>
          <w:b/>
          <w:sz w:val="24"/>
          <w:szCs w:val="24"/>
          <w:lang w:eastAsia="bg-BG"/>
        </w:rPr>
      </w:pPr>
      <w:r w:rsidRPr="00E977A4">
        <w:rPr>
          <w:rFonts w:ascii="Times New Roman" w:eastAsia="Times New Roman" w:hAnsi="Times New Roman" w:cs="Times New Roman"/>
          <w:b/>
          <w:sz w:val="24"/>
          <w:szCs w:val="24"/>
          <w:lang w:eastAsia="bg-BG"/>
        </w:rPr>
        <w:t xml:space="preserve">Седми въпрос: Какво е Вашето образование? </w:t>
      </w:r>
      <w:r w:rsidR="00D558DE">
        <w:rPr>
          <w:rFonts w:ascii="Times New Roman" w:eastAsia="Times New Roman" w:hAnsi="Times New Roman" w:cs="Times New Roman"/>
          <w:b/>
          <w:sz w:val="24"/>
          <w:szCs w:val="24"/>
          <w:lang w:eastAsia="bg-BG"/>
        </w:rPr>
        <w:t>–</w:t>
      </w:r>
      <w:r w:rsidR="0028590C">
        <w:rPr>
          <w:rFonts w:ascii="Times New Roman" w:eastAsia="Times New Roman" w:hAnsi="Times New Roman" w:cs="Times New Roman"/>
          <w:b/>
          <w:sz w:val="24"/>
          <w:szCs w:val="24"/>
          <w:lang w:eastAsia="bg-BG"/>
        </w:rPr>
        <w:t xml:space="preserve"> </w:t>
      </w:r>
      <w:r w:rsidR="00D558DE">
        <w:rPr>
          <w:rFonts w:ascii="Times New Roman" w:eastAsia="Times New Roman" w:hAnsi="Times New Roman" w:cs="Times New Roman"/>
          <w:b/>
          <w:sz w:val="24"/>
          <w:szCs w:val="24"/>
          <w:lang w:eastAsia="bg-BG"/>
        </w:rPr>
        <w:t xml:space="preserve">12 </w:t>
      </w:r>
      <w:r w:rsidRPr="00E977A4">
        <w:rPr>
          <w:rFonts w:ascii="Times New Roman" w:eastAsia="Times New Roman" w:hAnsi="Times New Roman" w:cs="Times New Roman"/>
          <w:b/>
          <w:sz w:val="24"/>
          <w:szCs w:val="24"/>
          <w:lang w:eastAsia="bg-BG"/>
        </w:rPr>
        <w:t>отговора</w:t>
      </w:r>
    </w:p>
    <w:p w:rsidR="00E977A4" w:rsidRPr="0043188A" w:rsidRDefault="00E977A4" w:rsidP="0043188A">
      <w:pPr>
        <w:pStyle w:val="a5"/>
        <w:numPr>
          <w:ilvl w:val="0"/>
          <w:numId w:val="38"/>
        </w:numPr>
        <w:tabs>
          <w:tab w:val="num" w:pos="1069"/>
        </w:tabs>
        <w:spacing w:before="100" w:beforeAutospacing="1" w:after="100" w:afterAutospacing="1" w:line="240" w:lineRule="auto"/>
        <w:outlineLvl w:val="2"/>
        <w:rPr>
          <w:rFonts w:ascii="Times New Roman" w:eastAsia="Times New Roman" w:hAnsi="Times New Roman" w:cs="Times New Roman"/>
          <w:sz w:val="24"/>
          <w:szCs w:val="24"/>
          <w:lang w:eastAsia="bg-BG"/>
        </w:rPr>
      </w:pPr>
      <w:r w:rsidRPr="0043188A">
        <w:rPr>
          <w:rFonts w:ascii="Times New Roman" w:eastAsia="Times New Roman" w:hAnsi="Times New Roman" w:cs="Times New Roman"/>
          <w:sz w:val="24"/>
          <w:szCs w:val="24"/>
          <w:lang w:eastAsia="bg-BG"/>
        </w:rPr>
        <w:t xml:space="preserve">средно или средно професионално </w:t>
      </w:r>
      <w:r w:rsidR="0043188A" w:rsidRPr="0043188A">
        <w:rPr>
          <w:rFonts w:ascii="Times New Roman" w:eastAsia="Times New Roman" w:hAnsi="Times New Roman" w:cs="Times New Roman"/>
          <w:sz w:val="24"/>
          <w:szCs w:val="24"/>
          <w:lang w:eastAsia="bg-BG"/>
        </w:rPr>
        <w:t>–</w:t>
      </w:r>
      <w:r w:rsidR="00706B3A">
        <w:rPr>
          <w:rFonts w:ascii="Times New Roman" w:eastAsia="Times New Roman" w:hAnsi="Times New Roman" w:cs="Times New Roman"/>
          <w:sz w:val="24"/>
          <w:szCs w:val="24"/>
          <w:lang w:eastAsia="bg-BG"/>
        </w:rPr>
        <w:t>8</w:t>
      </w:r>
    </w:p>
    <w:p w:rsidR="00E977A4" w:rsidRDefault="00E977A4" w:rsidP="00AD58BF">
      <w:pPr>
        <w:pStyle w:val="a5"/>
        <w:numPr>
          <w:ilvl w:val="0"/>
          <w:numId w:val="38"/>
        </w:numPr>
        <w:spacing w:before="100" w:beforeAutospacing="1" w:after="100" w:afterAutospacing="1" w:line="240" w:lineRule="auto"/>
        <w:outlineLvl w:val="2"/>
        <w:rPr>
          <w:rFonts w:ascii="Times New Roman" w:eastAsia="Times New Roman" w:hAnsi="Times New Roman" w:cs="Times New Roman"/>
          <w:sz w:val="24"/>
          <w:szCs w:val="24"/>
          <w:lang w:eastAsia="bg-BG"/>
        </w:rPr>
      </w:pPr>
      <w:r w:rsidRPr="0043188A">
        <w:rPr>
          <w:rFonts w:ascii="Times New Roman" w:eastAsia="Times New Roman" w:hAnsi="Times New Roman" w:cs="Times New Roman"/>
          <w:sz w:val="24"/>
          <w:szCs w:val="24"/>
          <w:lang w:eastAsia="bg-BG"/>
        </w:rPr>
        <w:t xml:space="preserve">висше – </w:t>
      </w:r>
      <w:r w:rsidR="00F6733F">
        <w:rPr>
          <w:rFonts w:ascii="Times New Roman" w:eastAsia="Times New Roman" w:hAnsi="Times New Roman" w:cs="Times New Roman"/>
          <w:sz w:val="24"/>
          <w:szCs w:val="24"/>
          <w:lang w:eastAsia="bg-BG"/>
        </w:rPr>
        <w:t>4</w:t>
      </w:r>
    </w:p>
    <w:p w:rsidR="00F6733F" w:rsidRPr="00706B3A" w:rsidRDefault="00F04CC2" w:rsidP="005C03B0">
      <w:pPr>
        <w:spacing w:before="100" w:beforeAutospacing="1" w:after="100" w:afterAutospacing="1" w:line="240" w:lineRule="auto"/>
        <w:ind w:left="360"/>
        <w:jc w:val="center"/>
        <w:outlineLvl w:val="2"/>
        <w:rPr>
          <w:rFonts w:ascii="Times New Roman" w:eastAsia="Times New Roman" w:hAnsi="Times New Roman" w:cs="Times New Roman"/>
          <w:sz w:val="24"/>
          <w:szCs w:val="24"/>
          <w:lang w:eastAsia="bg-BG"/>
        </w:rPr>
      </w:pPr>
      <w:r>
        <w:rPr>
          <w:noProof/>
          <w:lang w:eastAsia="bg-BG"/>
        </w:rPr>
        <w:drawing>
          <wp:inline distT="0" distB="0" distL="0" distR="0" wp14:anchorId="09350C58" wp14:editId="25E77100">
            <wp:extent cx="2905125" cy="1876425"/>
            <wp:effectExtent l="38100" t="0" r="9525" b="9525"/>
            <wp:docPr id="25" name="Ди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188A" w:rsidRPr="0043188A" w:rsidRDefault="0043188A" w:rsidP="0043188A">
      <w:pPr>
        <w:pStyle w:val="a5"/>
        <w:spacing w:before="100" w:beforeAutospacing="1" w:after="100" w:afterAutospacing="1" w:line="240" w:lineRule="auto"/>
        <w:outlineLvl w:val="2"/>
        <w:rPr>
          <w:rFonts w:ascii="Times New Roman" w:eastAsia="Times New Roman" w:hAnsi="Times New Roman" w:cs="Times New Roman"/>
          <w:sz w:val="24"/>
          <w:szCs w:val="24"/>
          <w:lang w:eastAsia="bg-BG"/>
        </w:rPr>
      </w:pPr>
    </w:p>
    <w:p w:rsidR="00E977A4" w:rsidRDefault="00E977A4" w:rsidP="0043188A">
      <w:pPr>
        <w:pStyle w:val="a5"/>
        <w:spacing w:before="100" w:beforeAutospacing="1" w:after="100" w:afterAutospacing="1" w:line="240" w:lineRule="auto"/>
        <w:ind w:left="0"/>
        <w:outlineLvl w:val="2"/>
        <w:rPr>
          <w:rFonts w:ascii="Times New Roman" w:eastAsia="Times New Roman" w:hAnsi="Times New Roman" w:cs="Times New Roman"/>
          <w:b/>
          <w:sz w:val="24"/>
          <w:szCs w:val="24"/>
          <w:lang w:eastAsia="bg-BG"/>
        </w:rPr>
      </w:pPr>
      <w:r w:rsidRPr="00E977A4">
        <w:rPr>
          <w:rFonts w:ascii="Times New Roman" w:eastAsia="Times New Roman" w:hAnsi="Times New Roman" w:cs="Times New Roman"/>
          <w:b/>
          <w:sz w:val="24"/>
          <w:szCs w:val="24"/>
          <w:lang w:eastAsia="bg-BG"/>
        </w:rPr>
        <w:t>Осми въпрос</w:t>
      </w:r>
      <w:r w:rsidR="008852EF">
        <w:rPr>
          <w:rFonts w:ascii="Times New Roman" w:eastAsia="Times New Roman" w:hAnsi="Times New Roman" w:cs="Times New Roman"/>
          <w:b/>
          <w:sz w:val="24"/>
          <w:szCs w:val="24"/>
          <w:lang w:eastAsia="bg-BG"/>
        </w:rPr>
        <w:t xml:space="preserve"> – Моля, ако желаете да споделите нещо друго, относно комуникациите, подпомагащи услугата ни да го направите тук</w:t>
      </w:r>
      <w:r w:rsidR="0028590C">
        <w:rPr>
          <w:rFonts w:ascii="Times New Roman" w:eastAsia="Times New Roman" w:hAnsi="Times New Roman" w:cs="Times New Roman"/>
          <w:b/>
          <w:sz w:val="24"/>
          <w:szCs w:val="24"/>
          <w:lang w:eastAsia="bg-BG"/>
        </w:rPr>
        <w:t>.</w:t>
      </w:r>
    </w:p>
    <w:p w:rsidR="008D56BF" w:rsidRPr="00AD58BF" w:rsidRDefault="00B56F80" w:rsidP="00AD58BF">
      <w:pPr>
        <w:pStyle w:val="a5"/>
        <w:numPr>
          <w:ilvl w:val="0"/>
          <w:numId w:val="42"/>
        </w:numPr>
        <w:spacing w:before="100" w:beforeAutospacing="1" w:after="100" w:afterAutospacing="1" w:line="240" w:lineRule="auto"/>
        <w:ind w:left="709"/>
        <w:outlineLvl w:val="2"/>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Да се въведе н</w:t>
      </w:r>
      <w:r w:rsidR="00F6733F">
        <w:rPr>
          <w:rFonts w:ascii="Times New Roman" w:eastAsia="Times New Roman" w:hAnsi="Times New Roman" w:cs="Times New Roman"/>
          <w:b/>
          <w:sz w:val="24"/>
          <w:szCs w:val="24"/>
          <w:lang w:eastAsia="bg-BG"/>
        </w:rPr>
        <w:t xml:space="preserve">апомняща услуга </w:t>
      </w:r>
      <w:r w:rsidR="008852EF" w:rsidRPr="00EA40CB">
        <w:rPr>
          <w:rFonts w:ascii="Times New Roman" w:eastAsia="Times New Roman" w:hAnsi="Times New Roman" w:cs="Times New Roman"/>
          <w:b/>
          <w:sz w:val="24"/>
          <w:szCs w:val="24"/>
          <w:lang w:eastAsia="bg-BG"/>
        </w:rPr>
        <w:t>.</w:t>
      </w:r>
    </w:p>
    <w:p w:rsidR="00F70BA0" w:rsidRDefault="008852EF" w:rsidP="00EA5338">
      <w:pPr>
        <w:spacing w:after="0" w:line="240" w:lineRule="auto"/>
        <w:outlineLvl w:val="2"/>
        <w:rPr>
          <w:rFonts w:ascii="Times New Roman" w:eastAsia="Times New Roman" w:hAnsi="Times New Roman" w:cs="Times New Roman"/>
          <w:b/>
          <w:i/>
          <w:sz w:val="24"/>
          <w:szCs w:val="24"/>
          <w:lang w:eastAsia="bg-BG"/>
        </w:rPr>
      </w:pPr>
      <w:r w:rsidRPr="00AD58BF">
        <w:rPr>
          <w:rFonts w:ascii="Times New Roman" w:eastAsia="Times New Roman" w:hAnsi="Times New Roman" w:cs="Times New Roman"/>
          <w:b/>
          <w:i/>
          <w:sz w:val="24"/>
          <w:szCs w:val="24"/>
          <w:lang w:eastAsia="bg-BG"/>
        </w:rPr>
        <w:t>ІІ. О</w:t>
      </w:r>
      <w:r w:rsidR="00F70BA0" w:rsidRPr="00AD58BF">
        <w:rPr>
          <w:rFonts w:ascii="Times New Roman" w:eastAsia="Times New Roman" w:hAnsi="Times New Roman" w:cs="Times New Roman"/>
          <w:b/>
          <w:i/>
          <w:sz w:val="24"/>
          <w:szCs w:val="24"/>
          <w:lang w:eastAsia="bg-BG"/>
        </w:rPr>
        <w:t>бобщение на резултатите</w:t>
      </w:r>
    </w:p>
    <w:p w:rsidR="00464C7D" w:rsidRPr="00BF6E91" w:rsidRDefault="00CC3296" w:rsidP="0028590C">
      <w:pPr>
        <w:spacing w:after="0" w:line="240" w:lineRule="auto"/>
        <w:ind w:firstLine="709"/>
        <w:jc w:val="both"/>
        <w:rPr>
          <w:rFonts w:ascii="Times New Roman" w:eastAsia="Times New Roman" w:hAnsi="Times New Roman" w:cs="Times New Roman"/>
          <w:lang w:eastAsia="bg-BG"/>
        </w:rPr>
      </w:pPr>
      <w:r w:rsidRPr="00BF6E91">
        <w:rPr>
          <w:rFonts w:ascii="Times New Roman" w:eastAsia="Times New Roman" w:hAnsi="Times New Roman" w:cs="Times New Roman"/>
          <w:lang w:eastAsia="bg-BG"/>
        </w:rPr>
        <w:t xml:space="preserve">Резултатите от </w:t>
      </w:r>
      <w:r w:rsidR="00464C7D" w:rsidRPr="00BF6E91">
        <w:rPr>
          <w:rFonts w:ascii="Times New Roman" w:eastAsia="Times New Roman" w:hAnsi="Times New Roman" w:cs="Times New Roman"/>
          <w:lang w:eastAsia="bg-BG"/>
        </w:rPr>
        <w:t>анкет</w:t>
      </w:r>
      <w:r w:rsidR="009F1102" w:rsidRPr="00BF6E91">
        <w:rPr>
          <w:rFonts w:ascii="Times New Roman" w:eastAsia="Times New Roman" w:hAnsi="Times New Roman" w:cs="Times New Roman"/>
          <w:lang w:eastAsia="bg-BG"/>
        </w:rPr>
        <w:t xml:space="preserve">ното проучване </w:t>
      </w:r>
      <w:r w:rsidRPr="00BF6E91">
        <w:rPr>
          <w:rFonts w:ascii="Times New Roman" w:eastAsia="Times New Roman" w:hAnsi="Times New Roman" w:cs="Times New Roman"/>
          <w:lang w:eastAsia="bg-BG"/>
        </w:rPr>
        <w:t>показват</w:t>
      </w:r>
      <w:r w:rsidR="00464C7D" w:rsidRPr="00BF6E91">
        <w:rPr>
          <w:rFonts w:ascii="Times New Roman" w:eastAsia="Times New Roman" w:hAnsi="Times New Roman" w:cs="Times New Roman"/>
          <w:lang w:eastAsia="bg-BG"/>
        </w:rPr>
        <w:t xml:space="preserve"> удовлетвореност от страна на клиентите</w:t>
      </w:r>
      <w:r w:rsidR="0028590C" w:rsidRPr="00BF6E91">
        <w:rPr>
          <w:rFonts w:ascii="Times New Roman" w:eastAsia="Times New Roman" w:hAnsi="Times New Roman" w:cs="Times New Roman"/>
          <w:lang w:eastAsia="bg-BG"/>
        </w:rPr>
        <w:t xml:space="preserve"> </w:t>
      </w:r>
      <w:r w:rsidR="00464C7D" w:rsidRPr="00BF6E91">
        <w:rPr>
          <w:rFonts w:ascii="Times New Roman" w:eastAsia="Times New Roman" w:hAnsi="Times New Roman" w:cs="Times New Roman"/>
          <w:lang w:eastAsia="bg-BG"/>
        </w:rPr>
        <w:t>от предоставените услуги и информация, както и от отношението и компетентността на служителите.</w:t>
      </w:r>
      <w:r w:rsidR="006B138F" w:rsidRPr="00BF6E91">
        <w:rPr>
          <w:rFonts w:ascii="Times New Roman" w:eastAsia="Times New Roman" w:hAnsi="Times New Roman" w:cs="Times New Roman"/>
          <w:lang w:eastAsia="bg-BG"/>
        </w:rPr>
        <w:t xml:space="preserve"> Всички анкетирани граж</w:t>
      </w:r>
      <w:r w:rsidR="00A720B8" w:rsidRPr="00BF6E91">
        <w:rPr>
          <w:rFonts w:ascii="Times New Roman" w:eastAsia="Times New Roman" w:hAnsi="Times New Roman" w:cs="Times New Roman"/>
          <w:lang w:eastAsia="bg-BG"/>
        </w:rPr>
        <w:t xml:space="preserve">дани са дали положителна оценка </w:t>
      </w:r>
      <w:r w:rsidR="00F04CC2" w:rsidRPr="00BF6E91">
        <w:rPr>
          <w:rFonts w:ascii="Times New Roman" w:eastAsia="Times New Roman" w:hAnsi="Times New Roman" w:cs="Times New Roman"/>
          <w:lang w:eastAsia="bg-BG"/>
        </w:rPr>
        <w:t>и са доволни от комуникацията си с нашите служители във фронт –офисите на РЗИ</w:t>
      </w:r>
      <w:r w:rsidR="00F30D49" w:rsidRPr="00BF6E91">
        <w:rPr>
          <w:rFonts w:ascii="Times New Roman" w:eastAsia="Times New Roman" w:hAnsi="Times New Roman" w:cs="Times New Roman"/>
          <w:lang w:eastAsia="bg-BG"/>
        </w:rPr>
        <w:t>-Силистра.</w:t>
      </w:r>
    </w:p>
    <w:p w:rsidR="00461B0E" w:rsidRDefault="00464C7D" w:rsidP="00C6470F">
      <w:pPr>
        <w:spacing w:after="0" w:line="240" w:lineRule="auto"/>
        <w:ind w:firstLine="709"/>
        <w:jc w:val="both"/>
        <w:rPr>
          <w:rFonts w:ascii="Times New Roman" w:eastAsia="Times New Roman" w:hAnsi="Times New Roman" w:cs="Times New Roman"/>
          <w:lang w:eastAsia="bg-BG"/>
        </w:rPr>
      </w:pPr>
      <w:r w:rsidRPr="00BF6E91">
        <w:rPr>
          <w:rFonts w:ascii="Times New Roman" w:eastAsia="Times New Roman" w:hAnsi="Times New Roman" w:cs="Times New Roman"/>
          <w:lang w:eastAsia="bg-BG"/>
        </w:rPr>
        <w:t xml:space="preserve">На въпроса дали е изложена информация за услугите, които ги интересуват  </w:t>
      </w:r>
      <w:r w:rsidR="00F04CC2" w:rsidRPr="00BF6E91">
        <w:rPr>
          <w:rFonts w:ascii="Times New Roman" w:eastAsia="Times New Roman" w:hAnsi="Times New Roman" w:cs="Times New Roman"/>
          <w:lang w:eastAsia="bg-BG"/>
        </w:rPr>
        <w:t xml:space="preserve">62 </w:t>
      </w:r>
      <w:r w:rsidRPr="00BF6E91">
        <w:rPr>
          <w:rFonts w:ascii="Times New Roman" w:eastAsia="Times New Roman" w:hAnsi="Times New Roman" w:cs="Times New Roman"/>
          <w:lang w:eastAsia="bg-BG"/>
        </w:rPr>
        <w:t>%  от участници</w:t>
      </w:r>
      <w:r w:rsidR="00CE203B" w:rsidRPr="00BF6E91">
        <w:rPr>
          <w:rFonts w:ascii="Times New Roman" w:eastAsia="Times New Roman" w:hAnsi="Times New Roman" w:cs="Times New Roman"/>
          <w:lang w:eastAsia="bg-BG"/>
        </w:rPr>
        <w:t>те в анкетата са много доволни</w:t>
      </w:r>
      <w:r w:rsidR="00637C56" w:rsidRPr="00BF6E91">
        <w:rPr>
          <w:rFonts w:ascii="Times New Roman" w:eastAsia="Times New Roman" w:hAnsi="Times New Roman" w:cs="Times New Roman"/>
          <w:lang w:eastAsia="bg-BG"/>
        </w:rPr>
        <w:t>,</w:t>
      </w:r>
      <w:r w:rsidR="00CE203B" w:rsidRPr="00BF6E91">
        <w:rPr>
          <w:rFonts w:ascii="Times New Roman" w:eastAsia="Times New Roman" w:hAnsi="Times New Roman" w:cs="Times New Roman"/>
          <w:lang w:eastAsia="bg-BG"/>
        </w:rPr>
        <w:t xml:space="preserve"> </w:t>
      </w:r>
      <w:r w:rsidR="00637C56" w:rsidRPr="00BF6E91">
        <w:rPr>
          <w:rFonts w:ascii="Times New Roman" w:eastAsia="Times New Roman" w:hAnsi="Times New Roman" w:cs="Times New Roman"/>
          <w:lang w:eastAsia="bg-BG"/>
        </w:rPr>
        <w:t xml:space="preserve">с </w:t>
      </w:r>
      <w:r w:rsidR="00CE203B" w:rsidRPr="00BF6E91">
        <w:rPr>
          <w:rFonts w:ascii="Times New Roman" w:eastAsia="Times New Roman" w:hAnsi="Times New Roman" w:cs="Times New Roman"/>
          <w:lang w:eastAsia="bg-BG"/>
        </w:rPr>
        <w:t>по</w:t>
      </w:r>
      <w:r w:rsidR="00637C56" w:rsidRPr="00BF6E91">
        <w:rPr>
          <w:rFonts w:ascii="Times New Roman" w:eastAsia="Times New Roman" w:hAnsi="Times New Roman" w:cs="Times New Roman"/>
          <w:lang w:eastAsia="bg-BG"/>
        </w:rPr>
        <w:t xml:space="preserve"> 1</w:t>
      </w:r>
      <w:r w:rsidR="00F973D3" w:rsidRPr="00BF6E91">
        <w:rPr>
          <w:rFonts w:ascii="Times New Roman" w:eastAsia="Times New Roman" w:hAnsi="Times New Roman" w:cs="Times New Roman"/>
          <w:lang w:eastAsia="bg-BG"/>
        </w:rPr>
        <w:t>2</w:t>
      </w:r>
      <w:r w:rsidR="00637C56" w:rsidRPr="00BF6E91">
        <w:rPr>
          <w:rFonts w:ascii="Times New Roman" w:eastAsia="Times New Roman" w:hAnsi="Times New Roman" w:cs="Times New Roman"/>
          <w:lang w:eastAsia="bg-BG"/>
        </w:rPr>
        <w:t xml:space="preserve">% са </w:t>
      </w:r>
      <w:r w:rsidRPr="00BF6E91">
        <w:rPr>
          <w:rFonts w:ascii="Times New Roman" w:eastAsia="Times New Roman" w:hAnsi="Times New Roman" w:cs="Times New Roman"/>
          <w:lang w:eastAsia="bg-BG"/>
        </w:rPr>
        <w:t xml:space="preserve"> доволни</w:t>
      </w:r>
      <w:r w:rsidR="00637C56" w:rsidRPr="00BF6E91">
        <w:rPr>
          <w:rFonts w:ascii="Times New Roman" w:eastAsia="Times New Roman" w:hAnsi="Times New Roman" w:cs="Times New Roman"/>
          <w:lang w:eastAsia="bg-BG"/>
        </w:rPr>
        <w:t xml:space="preserve">те </w:t>
      </w:r>
      <w:r w:rsidRPr="00BF6E91">
        <w:rPr>
          <w:rFonts w:ascii="Times New Roman" w:eastAsia="Times New Roman" w:hAnsi="Times New Roman" w:cs="Times New Roman"/>
          <w:lang w:eastAsia="bg-BG"/>
        </w:rPr>
        <w:t>и</w:t>
      </w:r>
      <w:r w:rsidR="00CE203B" w:rsidRPr="00BF6E91">
        <w:rPr>
          <w:rFonts w:ascii="Times New Roman" w:eastAsia="Times New Roman" w:hAnsi="Times New Roman" w:cs="Times New Roman"/>
          <w:lang w:eastAsia="bg-BG"/>
        </w:rPr>
        <w:t xml:space="preserve"> средно доволни граждани от </w:t>
      </w:r>
      <w:r w:rsidR="00637C56" w:rsidRPr="00BF6E91">
        <w:rPr>
          <w:rFonts w:ascii="Times New Roman" w:eastAsia="Times New Roman" w:hAnsi="Times New Roman" w:cs="Times New Roman"/>
          <w:lang w:eastAsia="bg-BG"/>
        </w:rPr>
        <w:t xml:space="preserve">изложената информация и само един от всички клиенти </w:t>
      </w:r>
      <w:r w:rsidR="00F30D49" w:rsidRPr="00BF6E91">
        <w:rPr>
          <w:rFonts w:ascii="Times New Roman" w:eastAsia="Times New Roman" w:hAnsi="Times New Roman" w:cs="Times New Roman"/>
          <w:lang w:eastAsia="bg-BG"/>
        </w:rPr>
        <w:t xml:space="preserve">(12%) </w:t>
      </w:r>
      <w:r w:rsidR="00637C56" w:rsidRPr="00BF6E91">
        <w:rPr>
          <w:rFonts w:ascii="Times New Roman" w:eastAsia="Times New Roman" w:hAnsi="Times New Roman" w:cs="Times New Roman"/>
          <w:lang w:eastAsia="bg-BG"/>
        </w:rPr>
        <w:t xml:space="preserve">е изразил неудовлетвореност от показаната информация </w:t>
      </w:r>
      <w:r w:rsidR="00F30D49" w:rsidRPr="00BF6E91">
        <w:rPr>
          <w:rFonts w:ascii="Times New Roman" w:eastAsia="Times New Roman" w:hAnsi="Times New Roman" w:cs="Times New Roman"/>
          <w:lang w:eastAsia="bg-BG"/>
        </w:rPr>
        <w:t xml:space="preserve">. Този </w:t>
      </w:r>
      <w:r w:rsidR="00461B0E">
        <w:rPr>
          <w:rFonts w:ascii="Times New Roman" w:eastAsia="Times New Roman" w:hAnsi="Times New Roman" w:cs="Times New Roman"/>
          <w:lang w:eastAsia="bg-BG"/>
        </w:rPr>
        <w:t>клиент</w:t>
      </w:r>
      <w:r w:rsidR="00F30D49" w:rsidRPr="00BF6E91">
        <w:rPr>
          <w:rFonts w:ascii="Times New Roman" w:eastAsia="Times New Roman" w:hAnsi="Times New Roman" w:cs="Times New Roman"/>
          <w:lang w:eastAsia="bg-BG"/>
        </w:rPr>
        <w:t xml:space="preserve"> </w:t>
      </w:r>
      <w:r w:rsidR="00461B0E">
        <w:rPr>
          <w:rFonts w:ascii="Times New Roman" w:eastAsia="Times New Roman" w:hAnsi="Times New Roman" w:cs="Times New Roman"/>
          <w:lang w:eastAsia="bg-BG"/>
        </w:rPr>
        <w:t>н</w:t>
      </w:r>
      <w:r w:rsidR="00F30D49" w:rsidRPr="00BF6E91">
        <w:rPr>
          <w:rFonts w:ascii="Times New Roman" w:eastAsia="Times New Roman" w:hAnsi="Times New Roman" w:cs="Times New Roman"/>
          <w:lang w:eastAsia="bg-BG"/>
        </w:rPr>
        <w:t>е</w:t>
      </w:r>
      <w:r w:rsidR="00461B0E">
        <w:rPr>
          <w:rFonts w:ascii="Times New Roman" w:eastAsia="Times New Roman" w:hAnsi="Times New Roman" w:cs="Times New Roman"/>
          <w:lang w:eastAsia="bg-BG"/>
        </w:rPr>
        <w:t xml:space="preserve"> е открил информация пред фронт –офиса за исканата услуга, </w:t>
      </w:r>
      <w:r w:rsidR="006C3AD6">
        <w:rPr>
          <w:rFonts w:ascii="Times New Roman" w:eastAsia="Times New Roman" w:hAnsi="Times New Roman" w:cs="Times New Roman"/>
          <w:lang w:eastAsia="bg-BG"/>
        </w:rPr>
        <w:t xml:space="preserve">но </w:t>
      </w:r>
      <w:r w:rsidR="00461B0E">
        <w:rPr>
          <w:rFonts w:ascii="Times New Roman" w:eastAsia="Times New Roman" w:hAnsi="Times New Roman" w:cs="Times New Roman"/>
          <w:lang w:eastAsia="bg-BG"/>
        </w:rPr>
        <w:t xml:space="preserve"> е получил устна такава от служителят на гишето.</w:t>
      </w:r>
      <w:r w:rsidR="00FF1C8D">
        <w:rPr>
          <w:rFonts w:ascii="Times New Roman" w:eastAsia="Times New Roman" w:hAnsi="Times New Roman" w:cs="Times New Roman"/>
          <w:lang w:eastAsia="bg-BG"/>
        </w:rPr>
        <w:t xml:space="preserve"> Същият клиент е отбелязал  в анкетната си карта,  че най-предпочитаният метод за комуникация с нас  е чрез  информация за предоставяните услуги  в интернет. Такава информация е налична на интернет страницата на РЗИ</w:t>
      </w:r>
      <w:r w:rsidR="00D558DE" w:rsidRPr="00D558DE">
        <w:rPr>
          <w:rFonts w:ascii="Times New Roman" w:eastAsia="Times New Roman" w:hAnsi="Times New Roman" w:cs="Times New Roman"/>
          <w:lang w:val="en-US" w:eastAsia="bg-BG"/>
        </w:rPr>
        <w:t xml:space="preserve"> </w:t>
      </w:r>
      <w:r w:rsidR="00D558DE">
        <w:rPr>
          <w:rFonts w:ascii="Times New Roman" w:eastAsia="Times New Roman" w:hAnsi="Times New Roman" w:cs="Times New Roman"/>
          <w:lang w:eastAsia="bg-BG"/>
        </w:rPr>
        <w:t>-</w:t>
      </w:r>
      <w:r w:rsidR="00D558DE">
        <w:rPr>
          <w:rFonts w:ascii="Times New Roman" w:eastAsia="Times New Roman" w:hAnsi="Times New Roman" w:cs="Times New Roman"/>
          <w:lang w:val="en-US" w:eastAsia="bg-BG"/>
        </w:rPr>
        <w:t>www.rzi-silistra.com</w:t>
      </w:r>
      <w:r w:rsidR="00D558DE">
        <w:rPr>
          <w:rFonts w:ascii="Times New Roman" w:eastAsia="Times New Roman" w:hAnsi="Times New Roman" w:cs="Times New Roman"/>
          <w:lang w:eastAsia="bg-BG"/>
        </w:rPr>
        <w:t>.</w:t>
      </w:r>
    </w:p>
    <w:p w:rsidR="008453A0" w:rsidRPr="00BF6E91" w:rsidRDefault="004928D7" w:rsidP="00DD4C92">
      <w:pPr>
        <w:spacing w:after="0"/>
        <w:ind w:firstLine="851"/>
        <w:jc w:val="both"/>
        <w:rPr>
          <w:rFonts w:ascii="Times New Roman" w:eastAsia="Times New Roman" w:hAnsi="Times New Roman" w:cs="Times New Roman"/>
          <w:color w:val="000000"/>
          <w:lang w:eastAsia="bg-BG"/>
        </w:rPr>
      </w:pPr>
      <w:r w:rsidRPr="00BF6E91">
        <w:rPr>
          <w:rFonts w:ascii="Times New Roman" w:eastAsia="Times New Roman" w:hAnsi="Times New Roman" w:cs="Times New Roman"/>
          <w:lang w:eastAsia="bg-BG"/>
        </w:rPr>
        <w:t>Всички анкетирани  потребители считат, че документите</w:t>
      </w:r>
      <w:r w:rsidRPr="00BF6E91">
        <w:rPr>
          <w:rFonts w:ascii="Times New Roman" w:eastAsia="Times New Roman" w:hAnsi="Times New Roman" w:cs="Times New Roman"/>
          <w:color w:val="000000"/>
          <w:lang w:eastAsia="bg-BG"/>
        </w:rPr>
        <w:t xml:space="preserve"> и друга информация за услугите са били  написани ясно и разбираемо,  като 83 % от тях са много доволни  от съдържанието им. </w:t>
      </w:r>
    </w:p>
    <w:p w:rsidR="00B56F80" w:rsidRPr="00BF6E91" w:rsidRDefault="00F973D3" w:rsidP="00DD4C92">
      <w:pPr>
        <w:spacing w:after="0"/>
        <w:ind w:firstLine="851"/>
        <w:jc w:val="both"/>
        <w:rPr>
          <w:rFonts w:ascii="Times New Roman" w:eastAsia="Times New Roman" w:hAnsi="Times New Roman" w:cs="Times New Roman"/>
          <w:color w:val="000000"/>
          <w:lang w:eastAsia="bg-BG"/>
        </w:rPr>
      </w:pPr>
      <w:r w:rsidRPr="00BF6E91">
        <w:rPr>
          <w:rFonts w:ascii="Times New Roman" w:eastAsia="Times New Roman" w:hAnsi="Times New Roman" w:cs="Times New Roman"/>
          <w:lang w:eastAsia="bg-BG"/>
        </w:rPr>
        <w:t>На</w:t>
      </w:r>
      <w:r w:rsidR="00EE02FF" w:rsidRPr="00BF6E91">
        <w:rPr>
          <w:rFonts w:ascii="Times New Roman" w:eastAsia="Times New Roman" w:hAnsi="Times New Roman" w:cs="Times New Roman"/>
          <w:lang w:eastAsia="bg-BG"/>
        </w:rPr>
        <w:t xml:space="preserve"> въпроса дали </w:t>
      </w:r>
      <w:r w:rsidR="004928D7" w:rsidRPr="00BF6E91">
        <w:rPr>
          <w:rFonts w:ascii="Times New Roman" w:eastAsia="Times New Roman" w:hAnsi="Times New Roman" w:cs="Times New Roman"/>
          <w:lang w:eastAsia="bg-BG"/>
        </w:rPr>
        <w:t xml:space="preserve">формулярите и </w:t>
      </w:r>
      <w:r w:rsidR="00EE02FF" w:rsidRPr="00BF6E91">
        <w:rPr>
          <w:rFonts w:ascii="Times New Roman" w:eastAsia="Times New Roman" w:hAnsi="Times New Roman" w:cs="Times New Roman"/>
          <w:lang w:eastAsia="bg-BG"/>
        </w:rPr>
        <w:t>п</w:t>
      </w:r>
      <w:r w:rsidR="00EE02FF" w:rsidRPr="00BF6E91">
        <w:rPr>
          <w:rFonts w:ascii="Times New Roman" w:eastAsia="Times New Roman" w:hAnsi="Times New Roman" w:cs="Times New Roman"/>
          <w:bCs/>
          <w:lang w:eastAsia="bg-BG"/>
        </w:rPr>
        <w:t>роцедурите са били ясни и лесни за разбиране</w:t>
      </w:r>
      <w:r w:rsidR="004928D7" w:rsidRPr="00BF6E91">
        <w:rPr>
          <w:rFonts w:ascii="Times New Roman" w:eastAsia="Times New Roman" w:hAnsi="Times New Roman" w:cs="Times New Roman"/>
          <w:bCs/>
          <w:lang w:eastAsia="bg-BG"/>
        </w:rPr>
        <w:t xml:space="preserve"> </w:t>
      </w:r>
      <w:r w:rsidR="004928D7" w:rsidRPr="00BF6E91">
        <w:rPr>
          <w:rFonts w:ascii="Times New Roman" w:eastAsia="Times New Roman" w:hAnsi="Times New Roman" w:cs="Times New Roman"/>
          <w:color w:val="000000"/>
          <w:lang w:eastAsia="bg-BG"/>
        </w:rPr>
        <w:t>100% от гражданите са дали максимална оценка  на удовлетвореност.</w:t>
      </w:r>
    </w:p>
    <w:p w:rsidR="00B56F80" w:rsidRPr="00BF6E91" w:rsidRDefault="00F30D49" w:rsidP="00B56F80">
      <w:pPr>
        <w:spacing w:after="0"/>
        <w:ind w:firstLine="851"/>
        <w:jc w:val="both"/>
        <w:rPr>
          <w:rFonts w:ascii="Times New Roman" w:eastAsia="Times New Roman" w:hAnsi="Times New Roman" w:cs="Times New Roman"/>
          <w:color w:val="000000"/>
          <w:lang w:eastAsia="bg-BG"/>
        </w:rPr>
      </w:pPr>
      <w:r w:rsidRPr="00BF6E91">
        <w:rPr>
          <w:rFonts w:ascii="Times New Roman" w:eastAsia="Times New Roman" w:hAnsi="Times New Roman" w:cs="Times New Roman"/>
          <w:lang w:eastAsia="bg-BG"/>
        </w:rPr>
        <w:t xml:space="preserve"> </w:t>
      </w:r>
      <w:r w:rsidR="00464C7D" w:rsidRPr="00BF6E91">
        <w:rPr>
          <w:rFonts w:ascii="Times New Roman" w:eastAsia="Times New Roman" w:hAnsi="Times New Roman" w:cs="Times New Roman"/>
          <w:lang w:eastAsia="bg-BG"/>
        </w:rPr>
        <w:t>Относно дост</w:t>
      </w:r>
      <w:r w:rsidR="00F973D3" w:rsidRPr="00BF6E91">
        <w:rPr>
          <w:rFonts w:ascii="Times New Roman" w:eastAsia="Times New Roman" w:hAnsi="Times New Roman" w:cs="Times New Roman"/>
          <w:lang w:eastAsia="bg-BG"/>
        </w:rPr>
        <w:t xml:space="preserve">ъпа на потребителите до </w:t>
      </w:r>
      <w:r w:rsidR="0098281B" w:rsidRPr="00BF6E91">
        <w:rPr>
          <w:rFonts w:ascii="Times New Roman" w:eastAsia="Times New Roman" w:hAnsi="Times New Roman" w:cs="Times New Roman"/>
          <w:lang w:eastAsia="bg-BG"/>
        </w:rPr>
        <w:t xml:space="preserve">административни </w:t>
      </w:r>
      <w:r w:rsidR="00F973D3" w:rsidRPr="00BF6E91">
        <w:rPr>
          <w:rFonts w:ascii="Times New Roman" w:eastAsia="Times New Roman" w:hAnsi="Times New Roman" w:cs="Times New Roman"/>
          <w:lang w:eastAsia="bg-BG"/>
        </w:rPr>
        <w:t xml:space="preserve">услуги </w:t>
      </w:r>
      <w:r w:rsidR="0098281B" w:rsidRPr="00BF6E91">
        <w:rPr>
          <w:rFonts w:ascii="Times New Roman" w:eastAsia="Times New Roman" w:hAnsi="Times New Roman" w:cs="Times New Roman"/>
          <w:lang w:eastAsia="bg-BG"/>
        </w:rPr>
        <w:t>всички от анкетираните</w:t>
      </w:r>
      <w:r w:rsidR="00B56F80" w:rsidRPr="00BF6E91">
        <w:rPr>
          <w:rFonts w:ascii="Times New Roman" w:eastAsia="Times New Roman" w:hAnsi="Times New Roman" w:cs="Times New Roman"/>
          <w:lang w:eastAsia="bg-BG"/>
        </w:rPr>
        <w:t xml:space="preserve"> (</w:t>
      </w:r>
      <w:r w:rsidR="00A720B8" w:rsidRPr="00BF6E91">
        <w:rPr>
          <w:rFonts w:ascii="Times New Roman" w:eastAsia="Times New Roman" w:hAnsi="Times New Roman" w:cs="Times New Roman"/>
          <w:lang w:eastAsia="bg-BG"/>
        </w:rPr>
        <w:t xml:space="preserve">100%) </w:t>
      </w:r>
      <w:r w:rsidR="0098281B" w:rsidRPr="00BF6E91">
        <w:rPr>
          <w:rFonts w:ascii="Times New Roman" w:eastAsia="Times New Roman" w:hAnsi="Times New Roman" w:cs="Times New Roman"/>
          <w:lang w:eastAsia="bg-BG"/>
        </w:rPr>
        <w:t>са получили достъп до услугата</w:t>
      </w:r>
      <w:r w:rsidR="00A720B8" w:rsidRPr="00BF6E91">
        <w:rPr>
          <w:rFonts w:ascii="Times New Roman" w:eastAsia="Times New Roman" w:hAnsi="Times New Roman" w:cs="Times New Roman"/>
          <w:lang w:eastAsia="bg-BG"/>
        </w:rPr>
        <w:t xml:space="preserve"> и са</w:t>
      </w:r>
      <w:r w:rsidR="00464C7D" w:rsidRPr="00BF6E91">
        <w:rPr>
          <w:rFonts w:ascii="Times New Roman" w:eastAsia="Times New Roman" w:hAnsi="Times New Roman" w:cs="Times New Roman"/>
          <w:lang w:eastAsia="bg-BG"/>
        </w:rPr>
        <w:t xml:space="preserve"> достигнали лесно да предоставяната услуга</w:t>
      </w:r>
      <w:r w:rsidR="00A720B8" w:rsidRPr="00BF6E91">
        <w:rPr>
          <w:rFonts w:ascii="Times New Roman" w:eastAsia="Times New Roman" w:hAnsi="Times New Roman" w:cs="Times New Roman"/>
          <w:lang w:eastAsia="bg-BG"/>
        </w:rPr>
        <w:t>.</w:t>
      </w:r>
    </w:p>
    <w:p w:rsidR="00A720B8" w:rsidRPr="00BF6E91" w:rsidRDefault="00A720B8" w:rsidP="00B56F80">
      <w:pPr>
        <w:spacing w:after="0"/>
        <w:ind w:firstLine="851"/>
        <w:jc w:val="both"/>
        <w:rPr>
          <w:rFonts w:ascii="Times New Roman" w:eastAsia="Times New Roman" w:hAnsi="Times New Roman" w:cs="Times New Roman"/>
          <w:color w:val="000000"/>
          <w:lang w:eastAsia="bg-BG"/>
        </w:rPr>
      </w:pPr>
      <w:r w:rsidRPr="00BF6E91">
        <w:rPr>
          <w:rFonts w:ascii="Times New Roman" w:eastAsia="Times New Roman" w:hAnsi="Times New Roman" w:cs="Times New Roman"/>
          <w:lang w:eastAsia="bg-BG"/>
        </w:rPr>
        <w:t>На въпрос 3</w:t>
      </w:r>
      <w:r w:rsidR="00F30D49" w:rsidRPr="00BF6E91">
        <w:rPr>
          <w:rFonts w:ascii="Times New Roman" w:eastAsia="Times New Roman" w:hAnsi="Times New Roman" w:cs="Times New Roman"/>
          <w:lang w:eastAsia="bg-BG"/>
        </w:rPr>
        <w:t>,</w:t>
      </w:r>
      <w:r w:rsidRPr="00BF6E91">
        <w:rPr>
          <w:rFonts w:ascii="Times New Roman" w:eastAsia="Times New Roman" w:hAnsi="Times New Roman" w:cs="Times New Roman"/>
          <w:lang w:eastAsia="bg-BG"/>
        </w:rPr>
        <w:t xml:space="preserve"> </w:t>
      </w:r>
      <w:proofErr w:type="spellStart"/>
      <w:r w:rsidRPr="00BF6E91">
        <w:rPr>
          <w:rFonts w:ascii="Times New Roman" w:eastAsia="Times New Roman" w:hAnsi="Times New Roman" w:cs="Times New Roman"/>
          <w:lang w:eastAsia="bg-BG"/>
        </w:rPr>
        <w:t>касаещ</w:t>
      </w:r>
      <w:proofErr w:type="spellEnd"/>
      <w:r w:rsidRPr="00BF6E91">
        <w:rPr>
          <w:rFonts w:ascii="Times New Roman" w:eastAsia="Times New Roman" w:hAnsi="Times New Roman" w:cs="Times New Roman"/>
          <w:lang w:eastAsia="bg-BG"/>
        </w:rPr>
        <w:t xml:space="preserve"> удовлетвореността на клиентите от комуникацията с нашите служители</w:t>
      </w:r>
      <w:r w:rsidR="00F30D49" w:rsidRPr="00BF6E91">
        <w:rPr>
          <w:rFonts w:ascii="Times New Roman" w:eastAsia="Times New Roman" w:hAnsi="Times New Roman" w:cs="Times New Roman"/>
          <w:lang w:eastAsia="bg-BG"/>
        </w:rPr>
        <w:t>,</w:t>
      </w:r>
      <w:r w:rsidRPr="00BF6E91">
        <w:rPr>
          <w:rFonts w:ascii="Times New Roman" w:eastAsia="Times New Roman" w:hAnsi="Times New Roman" w:cs="Times New Roman"/>
          <w:lang w:eastAsia="bg-BG"/>
        </w:rPr>
        <w:t xml:space="preserve"> отново в</w:t>
      </w:r>
      <w:r w:rsidR="00464C7D" w:rsidRPr="00BF6E91">
        <w:rPr>
          <w:rFonts w:ascii="Times New Roman" w:eastAsia="Times New Roman" w:hAnsi="Times New Roman" w:cs="Times New Roman"/>
          <w:lang w:eastAsia="bg-BG"/>
        </w:rPr>
        <w:t xml:space="preserve">сички анкетирани са </w:t>
      </w:r>
      <w:r w:rsidRPr="00BF6E91">
        <w:rPr>
          <w:rFonts w:ascii="Times New Roman" w:eastAsia="Times New Roman" w:hAnsi="Times New Roman" w:cs="Times New Roman"/>
          <w:lang w:eastAsia="bg-BG"/>
        </w:rPr>
        <w:t>изразили положително становище, като 87 % от тях са много доволни.</w:t>
      </w:r>
    </w:p>
    <w:p w:rsidR="00464C7D" w:rsidRPr="00BF6E91" w:rsidRDefault="00464C7D" w:rsidP="008453A0">
      <w:pPr>
        <w:spacing w:after="0" w:line="240" w:lineRule="auto"/>
        <w:ind w:firstLine="709"/>
        <w:jc w:val="both"/>
        <w:rPr>
          <w:rFonts w:ascii="Times New Roman" w:eastAsia="Times New Roman" w:hAnsi="Times New Roman" w:cs="Times New Roman"/>
          <w:lang w:eastAsia="bg-BG"/>
        </w:rPr>
      </w:pPr>
      <w:r w:rsidRPr="00BF6E91">
        <w:rPr>
          <w:rFonts w:ascii="Times New Roman" w:eastAsia="Times New Roman" w:hAnsi="Times New Roman" w:cs="Times New Roman"/>
          <w:lang w:eastAsia="bg-BG"/>
        </w:rPr>
        <w:t xml:space="preserve">Като най-подходящ метод за получаване на информация за услугите ни най-много от потребителите са посочили „информация чрез интернет“ </w:t>
      </w:r>
      <w:r w:rsidR="00783D6A" w:rsidRPr="00BF6E91">
        <w:rPr>
          <w:rFonts w:ascii="Times New Roman" w:eastAsia="Times New Roman" w:hAnsi="Times New Roman" w:cs="Times New Roman"/>
          <w:lang w:eastAsia="bg-BG"/>
        </w:rPr>
        <w:t>–</w:t>
      </w:r>
      <w:r w:rsidRPr="00BF6E91">
        <w:rPr>
          <w:rFonts w:ascii="Times New Roman" w:eastAsia="Times New Roman" w:hAnsi="Times New Roman" w:cs="Times New Roman"/>
          <w:lang w:eastAsia="bg-BG"/>
        </w:rPr>
        <w:t xml:space="preserve"> </w:t>
      </w:r>
      <w:r w:rsidR="00A720B8" w:rsidRPr="00BF6E91">
        <w:rPr>
          <w:rFonts w:ascii="Times New Roman" w:eastAsia="Times New Roman" w:hAnsi="Times New Roman" w:cs="Times New Roman"/>
          <w:lang w:eastAsia="bg-BG"/>
        </w:rPr>
        <w:t>7</w:t>
      </w:r>
      <w:r w:rsidR="00783D6A" w:rsidRPr="00BF6E91">
        <w:rPr>
          <w:rFonts w:ascii="Times New Roman" w:eastAsia="Times New Roman" w:hAnsi="Times New Roman" w:cs="Times New Roman"/>
          <w:lang w:eastAsia="bg-BG"/>
        </w:rPr>
        <w:t xml:space="preserve">, което съставлява </w:t>
      </w:r>
      <w:r w:rsidR="00235F4F" w:rsidRPr="00BF6E91">
        <w:rPr>
          <w:rFonts w:ascii="Times New Roman" w:eastAsia="Times New Roman" w:hAnsi="Times New Roman" w:cs="Times New Roman"/>
          <w:lang w:eastAsia="bg-BG"/>
        </w:rPr>
        <w:t>7</w:t>
      </w:r>
      <w:r w:rsidR="00A720B8" w:rsidRPr="00BF6E91">
        <w:rPr>
          <w:rFonts w:ascii="Times New Roman" w:eastAsia="Times New Roman" w:hAnsi="Times New Roman" w:cs="Times New Roman"/>
          <w:lang w:eastAsia="bg-BG"/>
        </w:rPr>
        <w:t>0</w:t>
      </w:r>
      <w:r w:rsidRPr="00BF6E91">
        <w:rPr>
          <w:rFonts w:ascii="Times New Roman" w:eastAsia="Times New Roman" w:hAnsi="Times New Roman" w:cs="Times New Roman"/>
          <w:lang w:eastAsia="bg-BG"/>
        </w:rPr>
        <w:t xml:space="preserve"> % от всички посочени отговори на анкетираните. Останалите предпочитани начини за набиране на информация  </w:t>
      </w:r>
      <w:r w:rsidR="0028590C" w:rsidRPr="00BF6E91">
        <w:rPr>
          <w:rFonts w:ascii="Times New Roman" w:eastAsia="Times New Roman" w:hAnsi="Times New Roman" w:cs="Times New Roman"/>
          <w:lang w:eastAsia="bg-BG"/>
        </w:rPr>
        <w:t>са</w:t>
      </w:r>
      <w:r w:rsidR="00235F4F" w:rsidRPr="00BF6E91">
        <w:rPr>
          <w:rFonts w:ascii="Times New Roman" w:eastAsia="Times New Roman" w:hAnsi="Times New Roman" w:cs="Times New Roman"/>
          <w:lang w:eastAsia="bg-BG"/>
        </w:rPr>
        <w:t>„ електронна поща“ - 1</w:t>
      </w:r>
      <w:r w:rsidR="00A720B8" w:rsidRPr="00BF6E91">
        <w:rPr>
          <w:rFonts w:ascii="Times New Roman" w:eastAsia="Times New Roman" w:hAnsi="Times New Roman" w:cs="Times New Roman"/>
          <w:lang w:eastAsia="bg-BG"/>
        </w:rPr>
        <w:t>0</w:t>
      </w:r>
      <w:r w:rsidR="00235F4F" w:rsidRPr="00BF6E91">
        <w:rPr>
          <w:rFonts w:ascii="Times New Roman" w:eastAsia="Times New Roman" w:hAnsi="Times New Roman" w:cs="Times New Roman"/>
          <w:lang w:eastAsia="bg-BG"/>
        </w:rPr>
        <w:t xml:space="preserve">%, </w:t>
      </w:r>
      <w:r w:rsidRPr="00BF6E91">
        <w:rPr>
          <w:rFonts w:ascii="Times New Roman" w:eastAsia="Times New Roman" w:hAnsi="Times New Roman" w:cs="Times New Roman"/>
          <w:lang w:eastAsia="bg-BG"/>
        </w:rPr>
        <w:t>„</w:t>
      </w:r>
      <w:r w:rsidR="00783D6A" w:rsidRPr="00BF6E91">
        <w:rPr>
          <w:rFonts w:ascii="Times New Roman" w:eastAsia="Times New Roman" w:hAnsi="Times New Roman" w:cs="Times New Roman"/>
          <w:lang w:eastAsia="bg-BG"/>
        </w:rPr>
        <w:t>листовки и брошури в пощенската Ви кутия</w:t>
      </w:r>
      <w:r w:rsidRPr="00BF6E91">
        <w:rPr>
          <w:rFonts w:ascii="Times New Roman" w:eastAsia="Times New Roman" w:hAnsi="Times New Roman" w:cs="Times New Roman"/>
          <w:lang w:eastAsia="bg-BG"/>
        </w:rPr>
        <w:t xml:space="preserve">“ </w:t>
      </w:r>
      <w:r w:rsidR="00235F4F" w:rsidRPr="00BF6E91">
        <w:rPr>
          <w:rFonts w:ascii="Times New Roman" w:eastAsia="Times New Roman" w:hAnsi="Times New Roman" w:cs="Times New Roman"/>
          <w:lang w:eastAsia="bg-BG"/>
        </w:rPr>
        <w:t xml:space="preserve"> - </w:t>
      </w:r>
      <w:r w:rsidR="00A720B8" w:rsidRPr="00BF6E91">
        <w:rPr>
          <w:rFonts w:ascii="Times New Roman" w:eastAsia="Times New Roman" w:hAnsi="Times New Roman" w:cs="Times New Roman"/>
          <w:lang w:eastAsia="bg-BG"/>
        </w:rPr>
        <w:t>10</w:t>
      </w:r>
      <w:r w:rsidR="00783D6A" w:rsidRPr="00BF6E91">
        <w:rPr>
          <w:rFonts w:ascii="Times New Roman" w:eastAsia="Times New Roman" w:hAnsi="Times New Roman" w:cs="Times New Roman"/>
          <w:lang w:eastAsia="bg-BG"/>
        </w:rPr>
        <w:t xml:space="preserve"> % </w:t>
      </w:r>
      <w:r w:rsidRPr="00BF6E91">
        <w:rPr>
          <w:rFonts w:ascii="Times New Roman" w:eastAsia="Times New Roman" w:hAnsi="Times New Roman" w:cs="Times New Roman"/>
          <w:lang w:eastAsia="bg-BG"/>
        </w:rPr>
        <w:t>и</w:t>
      </w:r>
      <w:r w:rsidR="00783D6A" w:rsidRPr="00BF6E91">
        <w:rPr>
          <w:rFonts w:ascii="Times New Roman" w:eastAsia="Times New Roman" w:hAnsi="Times New Roman" w:cs="Times New Roman"/>
          <w:lang w:eastAsia="bg-BG"/>
        </w:rPr>
        <w:t xml:space="preserve"> </w:t>
      </w:r>
      <w:r w:rsidR="00A720B8" w:rsidRPr="00BF6E91">
        <w:rPr>
          <w:rFonts w:ascii="Times New Roman" w:eastAsia="Times New Roman" w:hAnsi="Times New Roman" w:cs="Times New Roman"/>
          <w:lang w:eastAsia="bg-BG"/>
        </w:rPr>
        <w:t xml:space="preserve"> по  електронна поща </w:t>
      </w:r>
      <w:r w:rsidR="00235F4F" w:rsidRPr="00BF6E91">
        <w:rPr>
          <w:rFonts w:ascii="Times New Roman" w:eastAsia="Times New Roman" w:hAnsi="Times New Roman" w:cs="Times New Roman"/>
          <w:lang w:eastAsia="bg-BG"/>
        </w:rPr>
        <w:t>-</w:t>
      </w:r>
      <w:r w:rsidR="00A720B8" w:rsidRPr="00BF6E91">
        <w:rPr>
          <w:rFonts w:ascii="Times New Roman" w:eastAsia="Times New Roman" w:hAnsi="Times New Roman" w:cs="Times New Roman"/>
          <w:lang w:eastAsia="bg-BG"/>
        </w:rPr>
        <w:t xml:space="preserve"> 10</w:t>
      </w:r>
      <w:r w:rsidR="00235F4F" w:rsidRPr="00BF6E91">
        <w:rPr>
          <w:rFonts w:ascii="Times New Roman" w:eastAsia="Times New Roman" w:hAnsi="Times New Roman" w:cs="Times New Roman"/>
          <w:lang w:eastAsia="bg-BG"/>
        </w:rPr>
        <w:t xml:space="preserve"> %.</w:t>
      </w:r>
      <w:r w:rsidRPr="00BF6E91">
        <w:rPr>
          <w:rFonts w:ascii="Times New Roman" w:eastAsia="Times New Roman" w:hAnsi="Times New Roman" w:cs="Times New Roman"/>
          <w:lang w:eastAsia="bg-BG"/>
        </w:rPr>
        <w:t xml:space="preserve"> </w:t>
      </w:r>
    </w:p>
    <w:p w:rsidR="00D558DE" w:rsidRDefault="007C20E4" w:rsidP="00D51842">
      <w:pPr>
        <w:spacing w:after="0" w:line="240" w:lineRule="auto"/>
        <w:ind w:firstLine="709"/>
        <w:jc w:val="both"/>
        <w:rPr>
          <w:rFonts w:ascii="Times New Roman" w:eastAsia="Times New Roman" w:hAnsi="Times New Roman" w:cs="Times New Roman"/>
          <w:i/>
          <w:lang w:eastAsia="bg-BG"/>
        </w:rPr>
      </w:pPr>
      <w:r w:rsidRPr="00BF6E91">
        <w:rPr>
          <w:rFonts w:ascii="Times New Roman" w:eastAsia="Times New Roman" w:hAnsi="Times New Roman" w:cs="Times New Roman"/>
          <w:i/>
          <w:lang w:eastAsia="bg-BG"/>
        </w:rPr>
        <w:t xml:space="preserve">   </w:t>
      </w:r>
    </w:p>
    <w:p w:rsidR="00D558DE" w:rsidRDefault="00D558DE" w:rsidP="00D51842">
      <w:pPr>
        <w:spacing w:after="0" w:line="240" w:lineRule="auto"/>
        <w:ind w:firstLine="709"/>
        <w:jc w:val="both"/>
        <w:rPr>
          <w:rFonts w:ascii="Times New Roman" w:eastAsia="Times New Roman" w:hAnsi="Times New Roman" w:cs="Times New Roman"/>
          <w:i/>
          <w:lang w:eastAsia="bg-BG"/>
        </w:rPr>
      </w:pPr>
    </w:p>
    <w:p w:rsidR="00D558DE" w:rsidRDefault="00D558DE" w:rsidP="00D51842">
      <w:pPr>
        <w:spacing w:after="0" w:line="240" w:lineRule="auto"/>
        <w:ind w:firstLine="709"/>
        <w:jc w:val="both"/>
        <w:rPr>
          <w:rFonts w:ascii="Times New Roman" w:eastAsia="Times New Roman" w:hAnsi="Times New Roman" w:cs="Times New Roman"/>
          <w:i/>
          <w:lang w:eastAsia="bg-BG"/>
        </w:rPr>
      </w:pPr>
    </w:p>
    <w:p w:rsidR="00D558DE" w:rsidRDefault="00D558DE" w:rsidP="00D51842">
      <w:pPr>
        <w:spacing w:after="0" w:line="240" w:lineRule="auto"/>
        <w:ind w:firstLine="709"/>
        <w:jc w:val="both"/>
        <w:rPr>
          <w:rFonts w:ascii="Times New Roman" w:eastAsia="Times New Roman" w:hAnsi="Times New Roman" w:cs="Times New Roman"/>
          <w:i/>
          <w:lang w:eastAsia="bg-BG"/>
        </w:rPr>
      </w:pPr>
    </w:p>
    <w:p w:rsidR="00D558DE" w:rsidRDefault="00D558DE" w:rsidP="00D51842">
      <w:pPr>
        <w:spacing w:after="0" w:line="240" w:lineRule="auto"/>
        <w:ind w:firstLine="709"/>
        <w:jc w:val="both"/>
        <w:rPr>
          <w:rFonts w:ascii="Times New Roman" w:eastAsia="Times New Roman" w:hAnsi="Times New Roman" w:cs="Times New Roman"/>
          <w:i/>
          <w:lang w:eastAsia="bg-BG"/>
        </w:rPr>
      </w:pPr>
    </w:p>
    <w:p w:rsidR="00D558DE" w:rsidRDefault="00D558DE" w:rsidP="00D51842">
      <w:pPr>
        <w:spacing w:after="0" w:line="240" w:lineRule="auto"/>
        <w:ind w:firstLine="709"/>
        <w:jc w:val="both"/>
        <w:rPr>
          <w:rFonts w:ascii="Times New Roman" w:eastAsia="Times New Roman" w:hAnsi="Times New Roman" w:cs="Times New Roman"/>
          <w:i/>
          <w:lang w:eastAsia="bg-BG"/>
        </w:rPr>
      </w:pPr>
    </w:p>
    <w:p w:rsidR="00D558DE" w:rsidRDefault="00D558DE" w:rsidP="00D51842">
      <w:pPr>
        <w:spacing w:after="0" w:line="240" w:lineRule="auto"/>
        <w:ind w:firstLine="709"/>
        <w:jc w:val="both"/>
        <w:rPr>
          <w:rFonts w:ascii="Times New Roman" w:eastAsia="Times New Roman" w:hAnsi="Times New Roman" w:cs="Times New Roman"/>
          <w:i/>
          <w:lang w:eastAsia="bg-BG"/>
        </w:rPr>
      </w:pPr>
    </w:p>
    <w:p w:rsidR="006D6775" w:rsidRPr="00BF6E91" w:rsidRDefault="007C20E4" w:rsidP="00D51842">
      <w:pPr>
        <w:spacing w:after="0" w:line="240" w:lineRule="auto"/>
        <w:ind w:firstLine="709"/>
        <w:jc w:val="both"/>
        <w:rPr>
          <w:rFonts w:ascii="Times New Roman" w:eastAsia="Times New Roman" w:hAnsi="Times New Roman" w:cs="Times New Roman"/>
          <w:i/>
          <w:lang w:eastAsia="bg-BG"/>
        </w:rPr>
      </w:pPr>
      <w:r w:rsidRPr="00BF6E91">
        <w:rPr>
          <w:rFonts w:ascii="Times New Roman" w:eastAsia="Times New Roman" w:hAnsi="Times New Roman" w:cs="Times New Roman"/>
          <w:i/>
          <w:lang w:eastAsia="bg-BG"/>
        </w:rPr>
        <w:lastRenderedPageBreak/>
        <w:t xml:space="preserve">        </w:t>
      </w:r>
    </w:p>
    <w:p w:rsidR="00EA5338" w:rsidRPr="006519DE" w:rsidRDefault="007C20E4" w:rsidP="003F62AD">
      <w:pPr>
        <w:spacing w:after="0" w:line="240" w:lineRule="auto"/>
        <w:ind w:firstLine="851"/>
        <w:jc w:val="both"/>
        <w:rPr>
          <w:rFonts w:ascii="Times New Roman" w:eastAsia="Times New Roman" w:hAnsi="Times New Roman" w:cs="Times New Roman"/>
          <w:b/>
          <w:i/>
          <w:sz w:val="24"/>
          <w:szCs w:val="24"/>
          <w:lang w:eastAsia="bg-BG"/>
        </w:rPr>
      </w:pPr>
      <w:r w:rsidRPr="006519DE">
        <w:rPr>
          <w:rFonts w:ascii="Times New Roman" w:eastAsia="Times New Roman" w:hAnsi="Times New Roman" w:cs="Times New Roman"/>
          <w:b/>
          <w:i/>
          <w:sz w:val="24"/>
          <w:szCs w:val="24"/>
          <w:lang w:eastAsia="bg-BG"/>
        </w:rPr>
        <w:t xml:space="preserve"> </w:t>
      </w:r>
      <w:r w:rsidR="00EE02FF" w:rsidRPr="006519DE">
        <w:rPr>
          <w:rFonts w:ascii="Times New Roman" w:eastAsia="Times New Roman" w:hAnsi="Times New Roman" w:cs="Times New Roman"/>
          <w:b/>
          <w:i/>
          <w:sz w:val="24"/>
          <w:szCs w:val="24"/>
          <w:u w:val="single"/>
          <w:lang w:eastAsia="bg-BG"/>
        </w:rPr>
        <w:t>Извадка на анкетираните потребители:</w:t>
      </w:r>
    </w:p>
    <w:p w:rsidR="00EE02FF" w:rsidRPr="004106AF" w:rsidRDefault="00EE02FF" w:rsidP="003F62AD">
      <w:pPr>
        <w:spacing w:after="0" w:line="240" w:lineRule="auto"/>
        <w:ind w:firstLine="851"/>
        <w:jc w:val="both"/>
        <w:rPr>
          <w:rFonts w:ascii="Times New Roman" w:eastAsia="Times New Roman" w:hAnsi="Times New Roman" w:cs="Times New Roman"/>
          <w:b/>
          <w:i/>
          <w:sz w:val="24"/>
          <w:szCs w:val="24"/>
          <w:lang w:eastAsia="bg-BG"/>
        </w:rPr>
      </w:pPr>
      <w:r w:rsidRPr="004106AF">
        <w:rPr>
          <w:rFonts w:ascii="Times New Roman" w:eastAsia="Times New Roman" w:hAnsi="Times New Roman" w:cs="Times New Roman"/>
          <w:b/>
          <w:i/>
          <w:sz w:val="24"/>
          <w:szCs w:val="24"/>
          <w:lang w:eastAsia="bg-BG"/>
        </w:rPr>
        <w:t xml:space="preserve">По-голяма част от гражданите </w:t>
      </w:r>
      <w:r w:rsidR="005A4732" w:rsidRPr="004106AF">
        <w:rPr>
          <w:rFonts w:ascii="Times New Roman" w:eastAsia="Times New Roman" w:hAnsi="Times New Roman" w:cs="Times New Roman"/>
          <w:b/>
          <w:i/>
          <w:sz w:val="24"/>
          <w:szCs w:val="24"/>
          <w:lang w:eastAsia="bg-BG"/>
        </w:rPr>
        <w:t xml:space="preserve">потърсили услуги при РЗИ-Силистра </w:t>
      </w:r>
      <w:r w:rsidR="00E55234" w:rsidRPr="004106AF">
        <w:rPr>
          <w:rFonts w:ascii="Times New Roman" w:eastAsia="Times New Roman" w:hAnsi="Times New Roman" w:cs="Times New Roman"/>
          <w:b/>
          <w:i/>
          <w:sz w:val="24"/>
          <w:szCs w:val="24"/>
          <w:lang w:eastAsia="bg-BG"/>
        </w:rPr>
        <w:t xml:space="preserve"> са на възраст от 50 до 64г. –</w:t>
      </w:r>
      <w:r w:rsidR="00B16ABB">
        <w:rPr>
          <w:rFonts w:ascii="Times New Roman" w:eastAsia="Times New Roman" w:hAnsi="Times New Roman" w:cs="Times New Roman"/>
          <w:b/>
          <w:i/>
          <w:sz w:val="24"/>
          <w:szCs w:val="24"/>
          <w:lang w:eastAsia="bg-BG"/>
        </w:rPr>
        <w:t xml:space="preserve">33 </w:t>
      </w:r>
      <w:r w:rsidRPr="004106AF">
        <w:rPr>
          <w:rFonts w:ascii="Times New Roman" w:eastAsia="Times New Roman" w:hAnsi="Times New Roman" w:cs="Times New Roman"/>
          <w:b/>
          <w:i/>
          <w:sz w:val="24"/>
          <w:szCs w:val="24"/>
          <w:lang w:eastAsia="bg-BG"/>
        </w:rPr>
        <w:t xml:space="preserve">%, </w:t>
      </w:r>
      <w:r w:rsidR="005A4732" w:rsidRPr="004106AF">
        <w:rPr>
          <w:rFonts w:ascii="Times New Roman" w:eastAsia="Times New Roman" w:hAnsi="Times New Roman" w:cs="Times New Roman"/>
          <w:b/>
          <w:i/>
          <w:sz w:val="24"/>
          <w:szCs w:val="24"/>
          <w:lang w:eastAsia="bg-BG"/>
        </w:rPr>
        <w:t xml:space="preserve"> </w:t>
      </w:r>
      <w:r w:rsidRPr="004106AF">
        <w:rPr>
          <w:rFonts w:ascii="Times New Roman" w:eastAsia="Times New Roman" w:hAnsi="Times New Roman" w:cs="Times New Roman"/>
          <w:b/>
          <w:i/>
          <w:sz w:val="24"/>
          <w:szCs w:val="24"/>
          <w:lang w:eastAsia="bg-BG"/>
        </w:rPr>
        <w:t xml:space="preserve">следвани от по-млади потребители между </w:t>
      </w:r>
      <w:r w:rsidR="00E55234" w:rsidRPr="004106AF">
        <w:rPr>
          <w:rFonts w:ascii="Times New Roman" w:eastAsia="Times New Roman" w:hAnsi="Times New Roman" w:cs="Times New Roman"/>
          <w:b/>
          <w:i/>
          <w:sz w:val="24"/>
          <w:szCs w:val="24"/>
          <w:lang w:eastAsia="bg-BG"/>
        </w:rPr>
        <w:t>3</w:t>
      </w:r>
      <w:r w:rsidRPr="004106AF">
        <w:rPr>
          <w:rFonts w:ascii="Times New Roman" w:eastAsia="Times New Roman" w:hAnsi="Times New Roman" w:cs="Times New Roman"/>
          <w:b/>
          <w:i/>
          <w:sz w:val="24"/>
          <w:szCs w:val="24"/>
          <w:lang w:eastAsia="bg-BG"/>
        </w:rPr>
        <w:t>5 и 4</w:t>
      </w:r>
      <w:r w:rsidR="00B16ABB">
        <w:rPr>
          <w:rFonts w:ascii="Times New Roman" w:eastAsia="Times New Roman" w:hAnsi="Times New Roman" w:cs="Times New Roman"/>
          <w:b/>
          <w:i/>
          <w:sz w:val="24"/>
          <w:szCs w:val="24"/>
          <w:lang w:eastAsia="bg-BG"/>
        </w:rPr>
        <w:t>9 г.- 25</w:t>
      </w:r>
      <w:r w:rsidRPr="004106AF">
        <w:rPr>
          <w:rFonts w:ascii="Times New Roman" w:eastAsia="Times New Roman" w:hAnsi="Times New Roman" w:cs="Times New Roman"/>
          <w:b/>
          <w:i/>
          <w:sz w:val="24"/>
          <w:szCs w:val="24"/>
          <w:lang w:eastAsia="bg-BG"/>
        </w:rPr>
        <w:t>%.</w:t>
      </w:r>
    </w:p>
    <w:p w:rsidR="00AD58BF" w:rsidRDefault="00EE02FF" w:rsidP="003F62AD">
      <w:pPr>
        <w:spacing w:after="0" w:line="240" w:lineRule="auto"/>
        <w:ind w:firstLine="851"/>
        <w:jc w:val="both"/>
        <w:rPr>
          <w:rFonts w:ascii="Times New Roman" w:eastAsia="Times New Roman" w:hAnsi="Times New Roman" w:cs="Times New Roman"/>
          <w:b/>
          <w:i/>
          <w:sz w:val="24"/>
          <w:szCs w:val="24"/>
          <w:lang w:val="en-US" w:eastAsia="bg-BG"/>
        </w:rPr>
      </w:pPr>
      <w:r w:rsidRPr="004106AF">
        <w:rPr>
          <w:rFonts w:ascii="Times New Roman" w:eastAsia="Times New Roman" w:hAnsi="Times New Roman" w:cs="Times New Roman"/>
          <w:b/>
          <w:i/>
          <w:sz w:val="24"/>
          <w:szCs w:val="24"/>
          <w:lang w:eastAsia="bg-BG"/>
        </w:rPr>
        <w:t xml:space="preserve">По признак пол преобладават </w:t>
      </w:r>
      <w:r w:rsidR="005347DE" w:rsidRPr="004106AF">
        <w:rPr>
          <w:rFonts w:ascii="Times New Roman" w:eastAsia="Times New Roman" w:hAnsi="Times New Roman" w:cs="Times New Roman"/>
          <w:b/>
          <w:i/>
          <w:sz w:val="24"/>
          <w:szCs w:val="24"/>
          <w:lang w:eastAsia="bg-BG"/>
        </w:rPr>
        <w:t xml:space="preserve">жените </w:t>
      </w:r>
      <w:r w:rsidRPr="004106AF">
        <w:rPr>
          <w:rFonts w:ascii="Times New Roman" w:eastAsia="Times New Roman" w:hAnsi="Times New Roman" w:cs="Times New Roman"/>
          <w:b/>
          <w:i/>
          <w:sz w:val="24"/>
          <w:szCs w:val="24"/>
          <w:lang w:eastAsia="bg-BG"/>
        </w:rPr>
        <w:t xml:space="preserve"> с </w:t>
      </w:r>
      <w:r w:rsidR="00B16ABB">
        <w:rPr>
          <w:rFonts w:ascii="Times New Roman" w:eastAsia="Times New Roman" w:hAnsi="Times New Roman" w:cs="Times New Roman"/>
          <w:b/>
          <w:i/>
          <w:sz w:val="24"/>
          <w:szCs w:val="24"/>
          <w:lang w:eastAsia="bg-BG"/>
        </w:rPr>
        <w:t>75</w:t>
      </w:r>
      <w:r w:rsidRPr="004106AF">
        <w:rPr>
          <w:rFonts w:ascii="Times New Roman" w:eastAsia="Times New Roman" w:hAnsi="Times New Roman" w:cs="Times New Roman"/>
          <w:b/>
          <w:i/>
          <w:sz w:val="24"/>
          <w:szCs w:val="24"/>
          <w:lang w:eastAsia="bg-BG"/>
        </w:rPr>
        <w:t xml:space="preserve"> %</w:t>
      </w:r>
      <w:r w:rsidR="005347DE" w:rsidRPr="004106AF">
        <w:rPr>
          <w:rFonts w:ascii="Times New Roman" w:eastAsia="Times New Roman" w:hAnsi="Times New Roman" w:cs="Times New Roman"/>
          <w:b/>
          <w:i/>
          <w:sz w:val="24"/>
          <w:szCs w:val="24"/>
          <w:lang w:eastAsia="bg-BG"/>
        </w:rPr>
        <w:t xml:space="preserve"> </w:t>
      </w:r>
      <w:r w:rsidR="00D97DE2">
        <w:rPr>
          <w:rFonts w:ascii="Times New Roman" w:eastAsia="Times New Roman" w:hAnsi="Times New Roman" w:cs="Times New Roman"/>
          <w:b/>
          <w:i/>
          <w:sz w:val="24"/>
          <w:szCs w:val="24"/>
          <w:lang w:eastAsia="bg-BG"/>
        </w:rPr>
        <w:t>,</w:t>
      </w:r>
      <w:r w:rsidR="00D97DE2">
        <w:rPr>
          <w:rFonts w:ascii="Times New Roman" w:eastAsia="Times New Roman" w:hAnsi="Times New Roman" w:cs="Times New Roman"/>
          <w:b/>
          <w:i/>
          <w:sz w:val="24"/>
          <w:szCs w:val="24"/>
          <w:lang w:val="en-US" w:eastAsia="bg-BG"/>
        </w:rPr>
        <w:t xml:space="preserve"> </w:t>
      </w:r>
      <w:r w:rsidR="00D97DE2">
        <w:rPr>
          <w:rFonts w:ascii="Times New Roman" w:eastAsia="Times New Roman" w:hAnsi="Times New Roman" w:cs="Times New Roman"/>
          <w:b/>
          <w:i/>
          <w:sz w:val="24"/>
          <w:szCs w:val="24"/>
          <w:lang w:eastAsia="bg-BG"/>
        </w:rPr>
        <w:t xml:space="preserve">а </w:t>
      </w:r>
      <w:r w:rsidR="0096102D" w:rsidRPr="004106AF">
        <w:rPr>
          <w:rFonts w:ascii="Times New Roman" w:eastAsia="Times New Roman" w:hAnsi="Times New Roman" w:cs="Times New Roman"/>
          <w:b/>
          <w:i/>
          <w:sz w:val="24"/>
          <w:szCs w:val="24"/>
          <w:lang w:eastAsia="bg-BG"/>
        </w:rPr>
        <w:t xml:space="preserve"> по вид на образовани</w:t>
      </w:r>
      <w:r w:rsidR="006D6775" w:rsidRPr="004106AF">
        <w:rPr>
          <w:rFonts w:ascii="Times New Roman" w:eastAsia="Times New Roman" w:hAnsi="Times New Roman" w:cs="Times New Roman"/>
          <w:b/>
          <w:i/>
          <w:sz w:val="24"/>
          <w:szCs w:val="24"/>
          <w:lang w:eastAsia="bg-BG"/>
        </w:rPr>
        <w:t xml:space="preserve">е </w:t>
      </w:r>
      <w:r w:rsidR="00B16ABB">
        <w:rPr>
          <w:rFonts w:ascii="Times New Roman" w:eastAsia="Times New Roman" w:hAnsi="Times New Roman" w:cs="Times New Roman"/>
          <w:b/>
          <w:i/>
          <w:sz w:val="24"/>
          <w:szCs w:val="24"/>
          <w:lang w:eastAsia="bg-BG"/>
        </w:rPr>
        <w:t>– лица  със средно или средно-специално образование</w:t>
      </w:r>
      <w:r w:rsidR="007C20E4" w:rsidRPr="004106AF">
        <w:rPr>
          <w:rFonts w:ascii="Times New Roman" w:eastAsia="Times New Roman" w:hAnsi="Times New Roman" w:cs="Times New Roman"/>
          <w:b/>
          <w:i/>
          <w:sz w:val="24"/>
          <w:szCs w:val="24"/>
          <w:lang w:eastAsia="bg-BG"/>
        </w:rPr>
        <w:t xml:space="preserve"> - </w:t>
      </w:r>
      <w:r w:rsidR="00142386">
        <w:rPr>
          <w:rFonts w:ascii="Times New Roman" w:eastAsia="Times New Roman" w:hAnsi="Times New Roman" w:cs="Times New Roman"/>
          <w:b/>
          <w:i/>
          <w:sz w:val="24"/>
          <w:szCs w:val="24"/>
          <w:lang w:eastAsia="bg-BG"/>
        </w:rPr>
        <w:t>67</w:t>
      </w:r>
      <w:r w:rsidR="007C20E4" w:rsidRPr="004106AF">
        <w:rPr>
          <w:rFonts w:ascii="Times New Roman" w:eastAsia="Times New Roman" w:hAnsi="Times New Roman" w:cs="Times New Roman"/>
          <w:b/>
          <w:i/>
          <w:sz w:val="24"/>
          <w:szCs w:val="24"/>
          <w:lang w:eastAsia="bg-BG"/>
        </w:rPr>
        <w:t>%</w:t>
      </w:r>
      <w:r w:rsidR="00B16ABB">
        <w:rPr>
          <w:rFonts w:ascii="Times New Roman" w:eastAsia="Times New Roman" w:hAnsi="Times New Roman" w:cs="Times New Roman"/>
          <w:b/>
          <w:i/>
          <w:sz w:val="24"/>
          <w:szCs w:val="24"/>
          <w:lang w:eastAsia="bg-BG"/>
        </w:rPr>
        <w:t xml:space="preserve">,  следвани от граждани с висше образование – 33 </w:t>
      </w:r>
      <w:r w:rsidR="00B16ABB" w:rsidRPr="004106AF">
        <w:rPr>
          <w:rFonts w:ascii="Times New Roman" w:eastAsia="Times New Roman" w:hAnsi="Times New Roman" w:cs="Times New Roman"/>
          <w:b/>
          <w:i/>
          <w:sz w:val="24"/>
          <w:szCs w:val="24"/>
          <w:lang w:eastAsia="bg-BG"/>
        </w:rPr>
        <w:t>%</w:t>
      </w:r>
      <w:r w:rsidR="005347DE" w:rsidRPr="004106AF">
        <w:rPr>
          <w:rFonts w:ascii="Times New Roman" w:eastAsia="Times New Roman" w:hAnsi="Times New Roman" w:cs="Times New Roman"/>
          <w:b/>
          <w:i/>
          <w:sz w:val="24"/>
          <w:szCs w:val="24"/>
          <w:lang w:eastAsia="bg-BG"/>
        </w:rPr>
        <w:t>.</w:t>
      </w:r>
    </w:p>
    <w:p w:rsidR="00AD58BF" w:rsidRDefault="00AD58BF" w:rsidP="00AD58BF">
      <w:pPr>
        <w:spacing w:after="0" w:line="240" w:lineRule="auto"/>
        <w:ind w:firstLine="709"/>
        <w:jc w:val="both"/>
        <w:rPr>
          <w:rFonts w:ascii="Times New Roman" w:eastAsia="Times New Roman" w:hAnsi="Times New Roman" w:cs="Times New Roman"/>
          <w:b/>
          <w:i/>
          <w:sz w:val="24"/>
          <w:szCs w:val="24"/>
          <w:lang w:eastAsia="bg-BG"/>
        </w:rPr>
      </w:pPr>
    </w:p>
    <w:p w:rsidR="001158BB" w:rsidRDefault="002C5D07" w:rsidP="00AD58BF">
      <w:pPr>
        <w:spacing w:after="0" w:line="240" w:lineRule="auto"/>
        <w:ind w:firstLine="709"/>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Извод</w:t>
      </w:r>
      <w:r w:rsidR="00B56F80">
        <w:rPr>
          <w:rFonts w:ascii="Times New Roman" w:eastAsia="Times New Roman" w:hAnsi="Times New Roman" w:cs="Times New Roman"/>
          <w:b/>
          <w:i/>
          <w:sz w:val="24"/>
          <w:szCs w:val="24"/>
          <w:lang w:eastAsia="bg-BG"/>
        </w:rPr>
        <w:t>и</w:t>
      </w:r>
      <w:r>
        <w:rPr>
          <w:rFonts w:ascii="Times New Roman" w:eastAsia="Times New Roman" w:hAnsi="Times New Roman" w:cs="Times New Roman"/>
          <w:b/>
          <w:i/>
          <w:sz w:val="24"/>
          <w:szCs w:val="24"/>
          <w:lang w:eastAsia="bg-BG"/>
        </w:rPr>
        <w:t>:</w:t>
      </w:r>
    </w:p>
    <w:p w:rsidR="002C5D07" w:rsidRDefault="002C5D07" w:rsidP="00AD58BF">
      <w:pPr>
        <w:spacing w:after="0" w:line="240" w:lineRule="auto"/>
        <w:ind w:firstLine="709"/>
        <w:jc w:val="both"/>
        <w:rPr>
          <w:rFonts w:ascii="Times New Roman" w:eastAsia="Times New Roman" w:hAnsi="Times New Roman" w:cs="Times New Roman"/>
          <w:sz w:val="24"/>
          <w:szCs w:val="24"/>
          <w:lang w:eastAsia="bg-BG"/>
        </w:rPr>
      </w:pPr>
      <w:r w:rsidRPr="00637C56">
        <w:rPr>
          <w:rFonts w:ascii="Times New Roman" w:eastAsia="Times New Roman" w:hAnsi="Times New Roman" w:cs="Times New Roman"/>
          <w:sz w:val="24"/>
          <w:szCs w:val="24"/>
          <w:lang w:eastAsia="bg-BG"/>
        </w:rPr>
        <w:t xml:space="preserve">Резултатите от анкетното проучване показват </w:t>
      </w:r>
      <w:r>
        <w:rPr>
          <w:rFonts w:ascii="Times New Roman" w:eastAsia="Times New Roman" w:hAnsi="Times New Roman" w:cs="Times New Roman"/>
          <w:sz w:val="24"/>
          <w:szCs w:val="24"/>
          <w:lang w:eastAsia="bg-BG"/>
        </w:rPr>
        <w:t xml:space="preserve">много висока </w:t>
      </w:r>
      <w:r w:rsidRPr="00637C56">
        <w:rPr>
          <w:rFonts w:ascii="Times New Roman" w:eastAsia="Times New Roman" w:hAnsi="Times New Roman" w:cs="Times New Roman"/>
          <w:sz w:val="24"/>
          <w:szCs w:val="24"/>
          <w:lang w:eastAsia="bg-BG"/>
        </w:rPr>
        <w:t>удовле</w:t>
      </w:r>
      <w:r>
        <w:rPr>
          <w:rFonts w:ascii="Times New Roman" w:eastAsia="Times New Roman" w:hAnsi="Times New Roman" w:cs="Times New Roman"/>
          <w:sz w:val="24"/>
          <w:szCs w:val="24"/>
          <w:lang w:eastAsia="bg-BG"/>
        </w:rPr>
        <w:t xml:space="preserve">твореност на гражданите от </w:t>
      </w:r>
      <w:r w:rsidRPr="00637C56">
        <w:rPr>
          <w:rFonts w:ascii="Times New Roman" w:eastAsia="Times New Roman" w:hAnsi="Times New Roman" w:cs="Times New Roman"/>
          <w:sz w:val="24"/>
          <w:szCs w:val="24"/>
          <w:lang w:eastAsia="bg-BG"/>
        </w:rPr>
        <w:t>предоставените услуги и информация</w:t>
      </w:r>
      <w:r>
        <w:rPr>
          <w:rFonts w:ascii="Times New Roman" w:eastAsia="Times New Roman" w:hAnsi="Times New Roman" w:cs="Times New Roman"/>
          <w:sz w:val="24"/>
          <w:szCs w:val="24"/>
          <w:lang w:eastAsia="bg-BG"/>
        </w:rPr>
        <w:t xml:space="preserve"> от РЗИ-Силистра.</w:t>
      </w:r>
    </w:p>
    <w:p w:rsidR="002C5D07" w:rsidRDefault="002C5D07" w:rsidP="00AD58BF">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Всички анкетирани са много доволни </w:t>
      </w:r>
      <w:r w:rsidRPr="00637C56">
        <w:rPr>
          <w:rFonts w:ascii="Times New Roman" w:eastAsia="Times New Roman" w:hAnsi="Times New Roman" w:cs="Times New Roman"/>
          <w:sz w:val="24"/>
          <w:szCs w:val="24"/>
          <w:lang w:eastAsia="bg-BG"/>
        </w:rPr>
        <w:t>от отношението и компетентността на служителите</w:t>
      </w:r>
      <w:r w:rsidR="00B56F80">
        <w:rPr>
          <w:rFonts w:ascii="Times New Roman" w:eastAsia="Times New Roman" w:hAnsi="Times New Roman" w:cs="Times New Roman"/>
          <w:sz w:val="24"/>
          <w:szCs w:val="24"/>
          <w:lang w:eastAsia="bg-BG"/>
        </w:rPr>
        <w:t xml:space="preserve"> и предоставената услуга</w:t>
      </w:r>
      <w:r>
        <w:rPr>
          <w:rFonts w:ascii="Times New Roman" w:eastAsia="Times New Roman" w:hAnsi="Times New Roman" w:cs="Times New Roman"/>
          <w:sz w:val="24"/>
          <w:szCs w:val="24"/>
          <w:lang w:eastAsia="bg-BG"/>
        </w:rPr>
        <w:t>, което е положителна оценка за състоянието на административното обслужване на РЗИ-Силистра и добър атестат  за  труда и усилията на нашите служителите.</w:t>
      </w:r>
    </w:p>
    <w:p w:rsidR="00B56F80" w:rsidRDefault="00331540" w:rsidP="00B56F80">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w:t>
      </w:r>
      <w:r>
        <w:rPr>
          <w:rFonts w:ascii="Times New Roman" w:eastAsia="Times New Roman" w:hAnsi="Times New Roman" w:cs="Times New Roman"/>
          <w:sz w:val="24"/>
          <w:szCs w:val="24"/>
          <w:lang w:eastAsia="bg-BG"/>
        </w:rPr>
        <w:t xml:space="preserve"> книгата за мнения и предложения на РЗИ-Силистра</w:t>
      </w:r>
      <w:r>
        <w:rPr>
          <w:rFonts w:ascii="Times New Roman" w:eastAsia="Times New Roman" w:hAnsi="Times New Roman" w:cs="Times New Roman"/>
          <w:sz w:val="24"/>
          <w:szCs w:val="24"/>
          <w:lang w:eastAsia="bg-BG"/>
        </w:rPr>
        <w:t xml:space="preserve"> е отразена положителна оценка за работата </w:t>
      </w:r>
      <w:r w:rsidR="002C5D07">
        <w:rPr>
          <w:rFonts w:ascii="Times New Roman" w:eastAsia="Times New Roman" w:hAnsi="Times New Roman" w:cs="Times New Roman"/>
          <w:sz w:val="24"/>
          <w:szCs w:val="24"/>
          <w:lang w:eastAsia="bg-BG"/>
        </w:rPr>
        <w:t>на слу</w:t>
      </w:r>
      <w:r w:rsidR="00ED39EA">
        <w:rPr>
          <w:rFonts w:ascii="Times New Roman" w:eastAsia="Times New Roman" w:hAnsi="Times New Roman" w:cs="Times New Roman"/>
          <w:sz w:val="24"/>
          <w:szCs w:val="24"/>
          <w:lang w:eastAsia="bg-BG"/>
        </w:rPr>
        <w:t>жителите във фронт</w:t>
      </w:r>
      <w:r>
        <w:rPr>
          <w:rFonts w:ascii="Times New Roman" w:eastAsia="Times New Roman" w:hAnsi="Times New Roman" w:cs="Times New Roman"/>
          <w:sz w:val="24"/>
          <w:szCs w:val="24"/>
          <w:lang w:eastAsia="bg-BG"/>
        </w:rPr>
        <w:t>–офис „РКМЕ“.</w:t>
      </w:r>
    </w:p>
    <w:p w:rsidR="00BF6E91" w:rsidRDefault="00BF6E91" w:rsidP="00B56F80">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въпрос осми от анкетата наш клиент е отправил</w:t>
      </w:r>
      <w:r w:rsidR="00B56F80" w:rsidRPr="00B56F80">
        <w:rPr>
          <w:rFonts w:ascii="Times New Roman" w:eastAsia="Times New Roman" w:hAnsi="Times New Roman" w:cs="Times New Roman"/>
          <w:sz w:val="24"/>
          <w:szCs w:val="24"/>
          <w:lang w:eastAsia="bg-BG"/>
        </w:rPr>
        <w:t xml:space="preserve"> предложение</w:t>
      </w:r>
      <w:r>
        <w:rPr>
          <w:rFonts w:ascii="Times New Roman" w:eastAsia="Times New Roman" w:hAnsi="Times New Roman" w:cs="Times New Roman"/>
          <w:sz w:val="24"/>
          <w:szCs w:val="24"/>
          <w:lang w:eastAsia="bg-BG"/>
        </w:rPr>
        <w:t xml:space="preserve">: </w:t>
      </w:r>
      <w:r w:rsidR="00B56F80" w:rsidRPr="00B56F80">
        <w:rPr>
          <w:rFonts w:ascii="Times New Roman" w:eastAsia="Times New Roman" w:hAnsi="Times New Roman" w:cs="Times New Roman"/>
          <w:sz w:val="24"/>
          <w:szCs w:val="24"/>
          <w:lang w:eastAsia="bg-BG"/>
        </w:rPr>
        <w:t xml:space="preserve">„ Да се въведе </w:t>
      </w:r>
      <w:r w:rsidR="002105D9">
        <w:rPr>
          <w:rFonts w:ascii="Times New Roman" w:eastAsia="Times New Roman" w:hAnsi="Times New Roman" w:cs="Times New Roman"/>
          <w:sz w:val="24"/>
          <w:szCs w:val="24"/>
          <w:lang w:eastAsia="bg-BG"/>
        </w:rPr>
        <w:t>„</w:t>
      </w:r>
      <w:r w:rsidR="00B56F80" w:rsidRPr="00496F38">
        <w:rPr>
          <w:rFonts w:ascii="Times New Roman" w:eastAsia="Times New Roman" w:hAnsi="Times New Roman" w:cs="Times New Roman"/>
          <w:b/>
          <w:sz w:val="24"/>
          <w:szCs w:val="24"/>
          <w:lang w:eastAsia="bg-BG"/>
        </w:rPr>
        <w:t>напомняща услуга</w:t>
      </w:r>
      <w:r w:rsidR="002105D9">
        <w:rPr>
          <w:rFonts w:ascii="Times New Roman" w:eastAsia="Times New Roman" w:hAnsi="Times New Roman" w:cs="Times New Roman"/>
          <w:b/>
          <w:sz w:val="24"/>
          <w:szCs w:val="24"/>
          <w:lang w:eastAsia="bg-BG"/>
        </w:rPr>
        <w:t>“</w:t>
      </w:r>
      <w:r w:rsidR="00B56F80" w:rsidRPr="00B56F80">
        <w:rPr>
          <w:rFonts w:ascii="Times New Roman" w:eastAsia="Times New Roman" w:hAnsi="Times New Roman" w:cs="Times New Roman"/>
          <w:sz w:val="24"/>
          <w:szCs w:val="24"/>
          <w:lang w:eastAsia="bg-BG"/>
        </w:rPr>
        <w:t xml:space="preserve"> във фронт – офис „Лабораторни изследвания“ с цел подобряване на предоставяната услуга</w:t>
      </w:r>
      <w:r>
        <w:rPr>
          <w:rFonts w:ascii="Times New Roman" w:eastAsia="Times New Roman" w:hAnsi="Times New Roman" w:cs="Times New Roman"/>
          <w:sz w:val="24"/>
          <w:szCs w:val="24"/>
          <w:lang w:eastAsia="bg-BG"/>
        </w:rPr>
        <w:t>. С</w:t>
      </w:r>
      <w:r w:rsidR="002105D9">
        <w:rPr>
          <w:rFonts w:ascii="Times New Roman" w:eastAsia="Times New Roman" w:hAnsi="Times New Roman" w:cs="Times New Roman"/>
          <w:sz w:val="24"/>
          <w:szCs w:val="24"/>
          <w:lang w:eastAsia="bg-BG"/>
        </w:rPr>
        <w:t>тановище</w:t>
      </w:r>
      <w:r w:rsidR="00AA4233">
        <w:rPr>
          <w:rFonts w:ascii="Times New Roman" w:eastAsia="Times New Roman" w:hAnsi="Times New Roman" w:cs="Times New Roman"/>
          <w:sz w:val="24"/>
          <w:szCs w:val="24"/>
          <w:lang w:eastAsia="bg-BG"/>
        </w:rPr>
        <w:t>то</w:t>
      </w:r>
      <w:r w:rsidR="002105D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ми по това предложение е, че липсва законова обосновка и целесъобразност за въвеждане на такъв вид услуга и</w:t>
      </w:r>
      <w:r w:rsidR="00D62B8C">
        <w:rPr>
          <w:rFonts w:ascii="Times New Roman" w:eastAsia="Times New Roman" w:hAnsi="Times New Roman" w:cs="Times New Roman"/>
          <w:sz w:val="24"/>
          <w:szCs w:val="24"/>
          <w:lang w:eastAsia="bg-BG"/>
        </w:rPr>
        <w:t xml:space="preserve">ли </w:t>
      </w:r>
      <w:r>
        <w:rPr>
          <w:rFonts w:ascii="Times New Roman" w:eastAsia="Times New Roman" w:hAnsi="Times New Roman" w:cs="Times New Roman"/>
          <w:sz w:val="24"/>
          <w:szCs w:val="24"/>
          <w:lang w:eastAsia="bg-BG"/>
        </w:rPr>
        <w:t xml:space="preserve"> практика за напомняне на гражданите. Процесът на предоставяне на административни услуги представлява двустранен процес на комуникация и</w:t>
      </w:r>
      <w:r w:rsidR="00B56F80">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са налице задължения</w:t>
      </w:r>
      <w:r w:rsidR="00D558DE">
        <w:rPr>
          <w:rFonts w:ascii="Times New Roman" w:eastAsia="Times New Roman" w:hAnsi="Times New Roman" w:cs="Times New Roman"/>
          <w:sz w:val="24"/>
          <w:szCs w:val="24"/>
          <w:lang w:eastAsia="bg-BG"/>
        </w:rPr>
        <w:t>,</w:t>
      </w:r>
      <w:r w:rsidR="00D62B8C">
        <w:rPr>
          <w:rFonts w:ascii="Times New Roman" w:eastAsia="Times New Roman" w:hAnsi="Times New Roman" w:cs="Times New Roman"/>
          <w:sz w:val="24"/>
          <w:szCs w:val="24"/>
          <w:lang w:eastAsia="bg-BG"/>
        </w:rPr>
        <w:t xml:space="preserve"> както </w:t>
      </w:r>
      <w:r>
        <w:rPr>
          <w:rFonts w:ascii="Times New Roman" w:eastAsia="Times New Roman" w:hAnsi="Times New Roman" w:cs="Times New Roman"/>
          <w:sz w:val="24"/>
          <w:szCs w:val="24"/>
          <w:lang w:eastAsia="bg-BG"/>
        </w:rPr>
        <w:t xml:space="preserve">от </w:t>
      </w:r>
      <w:r w:rsidR="00B56F80" w:rsidRPr="00B56F80">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страна на изпълнителя на услугата , така и от страна на заявителя.</w:t>
      </w:r>
    </w:p>
    <w:p w:rsidR="00B56F80" w:rsidRDefault="00B56F80" w:rsidP="00AD58BF">
      <w:pPr>
        <w:spacing w:after="0" w:line="240" w:lineRule="auto"/>
        <w:ind w:firstLine="709"/>
        <w:jc w:val="both"/>
        <w:rPr>
          <w:rFonts w:ascii="Times New Roman" w:eastAsia="Times New Roman" w:hAnsi="Times New Roman" w:cs="Times New Roman"/>
          <w:b/>
          <w:i/>
          <w:sz w:val="24"/>
          <w:szCs w:val="24"/>
          <w:lang w:eastAsia="bg-BG"/>
        </w:rPr>
      </w:pPr>
    </w:p>
    <w:p w:rsidR="00F30D49" w:rsidRPr="00DA7980" w:rsidRDefault="00DA7980" w:rsidP="00DA7980">
      <w:pPr>
        <w:spacing w:after="0" w:line="240" w:lineRule="auto"/>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Мерки</w:t>
      </w:r>
      <w:r w:rsidR="00F30D49">
        <w:rPr>
          <w:rFonts w:ascii="Times New Roman" w:eastAsia="Times New Roman" w:hAnsi="Times New Roman" w:cs="Times New Roman"/>
          <w:b/>
          <w:i/>
          <w:sz w:val="24"/>
          <w:szCs w:val="24"/>
          <w:lang w:eastAsia="bg-BG"/>
        </w:rPr>
        <w:t>:</w:t>
      </w:r>
      <w:r>
        <w:rPr>
          <w:rFonts w:ascii="Times New Roman" w:eastAsia="Times New Roman" w:hAnsi="Times New Roman" w:cs="Times New Roman"/>
          <w:b/>
          <w:i/>
          <w:sz w:val="24"/>
          <w:szCs w:val="24"/>
          <w:lang w:eastAsia="bg-BG"/>
        </w:rPr>
        <w:t xml:space="preserve"> д</w:t>
      </w:r>
      <w:r w:rsidR="00AA6B0B">
        <w:rPr>
          <w:rFonts w:ascii="Times New Roman" w:eastAsia="Times New Roman" w:hAnsi="Times New Roman" w:cs="Times New Roman"/>
          <w:b/>
          <w:i/>
          <w:sz w:val="24"/>
          <w:szCs w:val="24"/>
          <w:lang w:eastAsia="bg-BG"/>
        </w:rPr>
        <w:t>а се подобри информира</w:t>
      </w:r>
      <w:r>
        <w:rPr>
          <w:rFonts w:ascii="Times New Roman" w:eastAsia="Times New Roman" w:hAnsi="Times New Roman" w:cs="Times New Roman"/>
          <w:b/>
          <w:i/>
          <w:sz w:val="24"/>
          <w:szCs w:val="24"/>
          <w:lang w:eastAsia="bg-BG"/>
        </w:rPr>
        <w:t>ността на гражданите пред фронт</w:t>
      </w:r>
      <w:r w:rsidR="00AA6B0B">
        <w:rPr>
          <w:rFonts w:ascii="Times New Roman" w:eastAsia="Times New Roman" w:hAnsi="Times New Roman" w:cs="Times New Roman"/>
          <w:b/>
          <w:i/>
          <w:sz w:val="24"/>
          <w:szCs w:val="24"/>
          <w:lang w:eastAsia="bg-BG"/>
        </w:rPr>
        <w:t>–офис „М</w:t>
      </w:r>
      <w:r>
        <w:rPr>
          <w:rFonts w:ascii="Times New Roman" w:eastAsia="Times New Roman" w:hAnsi="Times New Roman" w:cs="Times New Roman"/>
          <w:b/>
          <w:i/>
          <w:sz w:val="24"/>
          <w:szCs w:val="24"/>
          <w:lang w:eastAsia="bg-BG"/>
        </w:rPr>
        <w:t xml:space="preserve">икробиологични изследвания“ чрез </w:t>
      </w:r>
      <w:r w:rsidR="00F30D49" w:rsidRPr="00DA7980">
        <w:rPr>
          <w:rFonts w:ascii="Times New Roman" w:eastAsia="Times New Roman" w:hAnsi="Times New Roman" w:cs="Times New Roman"/>
          <w:b/>
          <w:i/>
          <w:sz w:val="24"/>
          <w:szCs w:val="24"/>
          <w:lang w:eastAsia="bg-BG"/>
        </w:rPr>
        <w:t>информационно табло</w:t>
      </w:r>
      <w:r w:rsidR="00CE0B16" w:rsidRPr="00DA7980">
        <w:rPr>
          <w:rFonts w:ascii="Times New Roman" w:eastAsia="Times New Roman" w:hAnsi="Times New Roman" w:cs="Times New Roman"/>
          <w:b/>
          <w:i/>
          <w:sz w:val="24"/>
          <w:szCs w:val="24"/>
          <w:lang w:eastAsia="bg-BG"/>
        </w:rPr>
        <w:t xml:space="preserve"> </w:t>
      </w:r>
      <w:r w:rsidR="00F30D49" w:rsidRPr="00DA7980">
        <w:rPr>
          <w:rFonts w:ascii="Times New Roman" w:eastAsia="Times New Roman" w:hAnsi="Times New Roman" w:cs="Times New Roman"/>
          <w:b/>
          <w:i/>
          <w:sz w:val="24"/>
          <w:szCs w:val="24"/>
          <w:lang w:eastAsia="bg-BG"/>
        </w:rPr>
        <w:t xml:space="preserve">пред </w:t>
      </w:r>
      <w:r>
        <w:rPr>
          <w:rFonts w:ascii="Times New Roman" w:eastAsia="Times New Roman" w:hAnsi="Times New Roman" w:cs="Times New Roman"/>
          <w:b/>
          <w:i/>
          <w:sz w:val="24"/>
          <w:szCs w:val="24"/>
          <w:lang w:eastAsia="bg-BG"/>
        </w:rPr>
        <w:t>звеното</w:t>
      </w:r>
      <w:r w:rsidR="00F30D49" w:rsidRPr="00DA7980">
        <w:rPr>
          <w:rFonts w:ascii="Times New Roman" w:eastAsia="Times New Roman" w:hAnsi="Times New Roman" w:cs="Times New Roman"/>
          <w:b/>
          <w:i/>
          <w:sz w:val="24"/>
          <w:szCs w:val="24"/>
          <w:lang w:eastAsia="bg-BG"/>
        </w:rPr>
        <w:t xml:space="preserve"> с информация за </w:t>
      </w:r>
      <w:r w:rsidR="00CE0B16" w:rsidRPr="00DA7980">
        <w:rPr>
          <w:rFonts w:ascii="Times New Roman" w:eastAsia="Times New Roman" w:hAnsi="Times New Roman" w:cs="Times New Roman"/>
          <w:b/>
          <w:i/>
          <w:sz w:val="24"/>
          <w:szCs w:val="24"/>
          <w:lang w:eastAsia="bg-BG"/>
        </w:rPr>
        <w:t>извършвани</w:t>
      </w:r>
      <w:r>
        <w:rPr>
          <w:rFonts w:ascii="Times New Roman" w:eastAsia="Times New Roman" w:hAnsi="Times New Roman" w:cs="Times New Roman"/>
          <w:b/>
          <w:i/>
          <w:sz w:val="24"/>
          <w:szCs w:val="24"/>
          <w:lang w:eastAsia="bg-BG"/>
        </w:rPr>
        <w:t>те</w:t>
      </w:r>
      <w:r w:rsidR="00CE0B16" w:rsidRPr="00DA7980">
        <w:rPr>
          <w:rFonts w:ascii="Times New Roman" w:eastAsia="Times New Roman" w:hAnsi="Times New Roman" w:cs="Times New Roman"/>
          <w:b/>
          <w:i/>
          <w:sz w:val="24"/>
          <w:szCs w:val="24"/>
          <w:lang w:eastAsia="bg-BG"/>
        </w:rPr>
        <w:t xml:space="preserve"> изследвания</w:t>
      </w:r>
      <w:r>
        <w:rPr>
          <w:rFonts w:ascii="Times New Roman" w:eastAsia="Times New Roman" w:hAnsi="Times New Roman" w:cs="Times New Roman"/>
          <w:b/>
          <w:i/>
          <w:sz w:val="24"/>
          <w:szCs w:val="24"/>
          <w:lang w:eastAsia="bg-BG"/>
        </w:rPr>
        <w:t>.</w:t>
      </w:r>
    </w:p>
    <w:p w:rsidR="00BF6E91" w:rsidRDefault="00DA7980" w:rsidP="002C5D07">
      <w:pPr>
        <w:spacing w:after="0" w:line="240" w:lineRule="auto"/>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Такава информация  своевременно е изготвена и изложена  пред фрон</w:t>
      </w:r>
      <w:r w:rsidR="002D596C">
        <w:rPr>
          <w:rFonts w:ascii="Times New Roman" w:eastAsia="Times New Roman" w:hAnsi="Times New Roman" w:cs="Times New Roman"/>
          <w:b/>
          <w:i/>
          <w:sz w:val="24"/>
          <w:szCs w:val="24"/>
          <w:lang w:eastAsia="bg-BG"/>
        </w:rPr>
        <w:t>т-офис „МИ“</w:t>
      </w:r>
      <w:bookmarkStart w:id="0" w:name="_GoBack"/>
      <w:bookmarkEnd w:id="0"/>
      <w:r>
        <w:rPr>
          <w:rFonts w:ascii="Times New Roman" w:eastAsia="Times New Roman" w:hAnsi="Times New Roman" w:cs="Times New Roman"/>
          <w:b/>
          <w:i/>
          <w:sz w:val="24"/>
          <w:szCs w:val="24"/>
          <w:lang w:eastAsia="bg-BG"/>
        </w:rPr>
        <w:t>.</w:t>
      </w:r>
    </w:p>
    <w:p w:rsidR="00331540" w:rsidRDefault="00331540" w:rsidP="002C5D07">
      <w:pPr>
        <w:spacing w:after="0" w:line="240" w:lineRule="auto"/>
        <w:jc w:val="both"/>
        <w:rPr>
          <w:rFonts w:ascii="Times New Roman" w:eastAsia="Times New Roman" w:hAnsi="Times New Roman" w:cs="Times New Roman"/>
          <w:b/>
          <w:i/>
          <w:sz w:val="24"/>
          <w:szCs w:val="24"/>
          <w:lang w:eastAsia="bg-BG"/>
        </w:rPr>
      </w:pPr>
    </w:p>
    <w:p w:rsidR="00331540" w:rsidRDefault="00331540" w:rsidP="002C5D07">
      <w:pPr>
        <w:spacing w:after="0" w:line="240" w:lineRule="auto"/>
        <w:jc w:val="both"/>
        <w:rPr>
          <w:rFonts w:ascii="Times New Roman" w:eastAsia="Times New Roman" w:hAnsi="Times New Roman" w:cs="Times New Roman"/>
          <w:b/>
          <w:i/>
          <w:sz w:val="24"/>
          <w:szCs w:val="24"/>
          <w:lang w:eastAsia="bg-BG"/>
        </w:rPr>
      </w:pPr>
    </w:p>
    <w:p w:rsidR="00331540" w:rsidRDefault="00331540" w:rsidP="002C5D07">
      <w:pPr>
        <w:spacing w:after="0" w:line="240" w:lineRule="auto"/>
        <w:jc w:val="both"/>
        <w:rPr>
          <w:rFonts w:ascii="Times New Roman" w:eastAsia="Times New Roman" w:hAnsi="Times New Roman" w:cs="Times New Roman"/>
          <w:b/>
          <w:i/>
          <w:sz w:val="24"/>
          <w:szCs w:val="24"/>
          <w:lang w:eastAsia="bg-BG"/>
        </w:rPr>
      </w:pPr>
    </w:p>
    <w:p w:rsidR="00DD4C92" w:rsidRDefault="00DD4C92" w:rsidP="002C5D07">
      <w:pPr>
        <w:spacing w:after="0" w:line="240" w:lineRule="auto"/>
        <w:jc w:val="both"/>
        <w:rPr>
          <w:rFonts w:ascii="Times New Roman" w:eastAsia="Times New Roman" w:hAnsi="Times New Roman" w:cs="Times New Roman"/>
          <w:b/>
          <w:i/>
          <w:sz w:val="24"/>
          <w:szCs w:val="24"/>
          <w:lang w:eastAsia="bg-BG"/>
        </w:rPr>
      </w:pPr>
    </w:p>
    <w:p w:rsidR="00BF6E91" w:rsidRPr="001158BB" w:rsidRDefault="00BF6E91" w:rsidP="002C5D07">
      <w:pPr>
        <w:spacing w:after="0" w:line="240" w:lineRule="auto"/>
        <w:jc w:val="both"/>
        <w:rPr>
          <w:rFonts w:ascii="Times New Roman" w:eastAsia="Times New Roman" w:hAnsi="Times New Roman" w:cs="Times New Roman"/>
          <w:b/>
          <w:i/>
          <w:sz w:val="24"/>
          <w:szCs w:val="24"/>
          <w:lang w:eastAsia="bg-BG"/>
        </w:rPr>
      </w:pPr>
    </w:p>
    <w:p w:rsidR="00D92502" w:rsidRDefault="00BB5FEB" w:rsidP="00AD58BF">
      <w:pPr>
        <w:spacing w:after="0"/>
        <w:jc w:val="both"/>
        <w:rPr>
          <w:rFonts w:ascii="Times New Roman" w:eastAsia="Times New Roman" w:hAnsi="Times New Roman" w:cs="Times New Roman"/>
          <w:sz w:val="24"/>
          <w:szCs w:val="24"/>
          <w:lang w:eastAsia="bg-BG"/>
        </w:rPr>
      </w:pPr>
      <w:r w:rsidRPr="00BB5FEB">
        <w:rPr>
          <w:rFonts w:ascii="Times New Roman" w:eastAsia="Times New Roman" w:hAnsi="Times New Roman" w:cs="Times New Roman"/>
          <w:sz w:val="24"/>
          <w:szCs w:val="24"/>
          <w:lang w:eastAsia="bg-BG"/>
        </w:rPr>
        <w:t>Изготвил:</w:t>
      </w:r>
      <w:r w:rsidR="00664C16">
        <w:rPr>
          <w:rFonts w:ascii="Times New Roman" w:eastAsia="Times New Roman" w:hAnsi="Times New Roman" w:cs="Times New Roman"/>
          <w:sz w:val="24"/>
          <w:szCs w:val="24"/>
          <w:lang w:eastAsia="bg-BG"/>
        </w:rPr>
        <w:t xml:space="preserve"> </w:t>
      </w:r>
    </w:p>
    <w:p w:rsidR="00D92502" w:rsidRDefault="00664C16" w:rsidP="00AD58BF">
      <w:pPr>
        <w:spacing w:after="0"/>
        <w:jc w:val="both"/>
        <w:rPr>
          <w:rFonts w:ascii="Times New Roman" w:eastAsia="Times New Roman" w:hAnsi="Times New Roman" w:cs="Times New Roman"/>
          <w:sz w:val="24"/>
          <w:szCs w:val="24"/>
          <w:lang w:eastAsia="bg-BG"/>
        </w:rPr>
      </w:pPr>
      <w:r w:rsidRPr="00664C16">
        <w:rPr>
          <w:rFonts w:ascii="Times New Roman" w:eastAsia="Times New Roman" w:hAnsi="Times New Roman" w:cs="Times New Roman"/>
          <w:i/>
          <w:sz w:val="24"/>
          <w:szCs w:val="24"/>
          <w:lang w:eastAsia="bg-BG"/>
        </w:rPr>
        <w:t>Н.</w:t>
      </w:r>
      <w:r w:rsidR="005C03B0">
        <w:rPr>
          <w:rFonts w:ascii="Times New Roman" w:eastAsia="Times New Roman" w:hAnsi="Times New Roman" w:cs="Times New Roman"/>
          <w:i/>
          <w:sz w:val="24"/>
          <w:szCs w:val="24"/>
          <w:lang w:eastAsia="bg-BG"/>
        </w:rPr>
        <w:t xml:space="preserve"> </w:t>
      </w:r>
      <w:r w:rsidRPr="00664C16">
        <w:rPr>
          <w:rFonts w:ascii="Times New Roman" w:eastAsia="Times New Roman" w:hAnsi="Times New Roman" w:cs="Times New Roman"/>
          <w:i/>
          <w:sz w:val="24"/>
          <w:szCs w:val="24"/>
          <w:lang w:eastAsia="bg-BG"/>
        </w:rPr>
        <w:t>Димитрова</w:t>
      </w:r>
    </w:p>
    <w:p w:rsidR="005A4732" w:rsidRPr="001158BB" w:rsidRDefault="00664C16" w:rsidP="00AA6B0B">
      <w:p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 xml:space="preserve">Главен секретар                     </w:t>
      </w:r>
      <w:r w:rsidR="00D92502">
        <w:rPr>
          <w:rFonts w:ascii="Times New Roman" w:eastAsia="Times New Roman" w:hAnsi="Times New Roman" w:cs="Times New Roman"/>
          <w:i/>
          <w:sz w:val="24"/>
          <w:szCs w:val="24"/>
          <w:lang w:eastAsia="bg-BG"/>
        </w:rPr>
        <w:t xml:space="preserve">          </w:t>
      </w:r>
      <w:r>
        <w:rPr>
          <w:rFonts w:ascii="Times New Roman" w:eastAsia="Times New Roman" w:hAnsi="Times New Roman" w:cs="Times New Roman"/>
          <w:i/>
          <w:sz w:val="24"/>
          <w:szCs w:val="24"/>
          <w:lang w:eastAsia="bg-BG"/>
        </w:rPr>
        <w:t xml:space="preserve">                                                                       </w:t>
      </w:r>
      <w:r w:rsidR="00DD4C92">
        <w:rPr>
          <w:rFonts w:ascii="Times New Roman" w:eastAsia="Times New Roman" w:hAnsi="Times New Roman" w:cs="Times New Roman"/>
          <w:i/>
          <w:sz w:val="24"/>
          <w:szCs w:val="24"/>
          <w:lang w:eastAsia="bg-BG"/>
        </w:rPr>
        <w:t>2</w:t>
      </w:r>
      <w:r w:rsidR="00130D89">
        <w:rPr>
          <w:rFonts w:ascii="Times New Roman" w:eastAsia="Times New Roman" w:hAnsi="Times New Roman" w:cs="Times New Roman"/>
          <w:i/>
          <w:sz w:val="24"/>
          <w:szCs w:val="24"/>
          <w:lang w:eastAsia="bg-BG"/>
        </w:rPr>
        <w:t>5</w:t>
      </w:r>
      <w:r w:rsidR="001158BB">
        <w:rPr>
          <w:rFonts w:ascii="Times New Roman" w:eastAsia="Times New Roman" w:hAnsi="Times New Roman" w:cs="Times New Roman"/>
          <w:i/>
          <w:sz w:val="24"/>
          <w:szCs w:val="24"/>
          <w:lang w:val="en-US" w:eastAsia="bg-BG"/>
        </w:rPr>
        <w:t>.</w:t>
      </w:r>
      <w:r w:rsidR="00B16ABB">
        <w:rPr>
          <w:rFonts w:ascii="Times New Roman" w:eastAsia="Times New Roman" w:hAnsi="Times New Roman" w:cs="Times New Roman"/>
          <w:i/>
          <w:sz w:val="24"/>
          <w:szCs w:val="24"/>
          <w:lang w:eastAsia="bg-BG"/>
        </w:rPr>
        <w:t>02</w:t>
      </w:r>
      <w:r w:rsidR="001158BB">
        <w:rPr>
          <w:rFonts w:ascii="Times New Roman" w:eastAsia="Times New Roman" w:hAnsi="Times New Roman" w:cs="Times New Roman"/>
          <w:i/>
          <w:sz w:val="24"/>
          <w:szCs w:val="24"/>
          <w:lang w:val="en-US" w:eastAsia="bg-BG"/>
        </w:rPr>
        <w:t>.201</w:t>
      </w:r>
      <w:r w:rsidR="00B16ABB">
        <w:rPr>
          <w:rFonts w:ascii="Times New Roman" w:eastAsia="Times New Roman" w:hAnsi="Times New Roman" w:cs="Times New Roman"/>
          <w:i/>
          <w:sz w:val="24"/>
          <w:szCs w:val="24"/>
          <w:lang w:eastAsia="bg-BG"/>
        </w:rPr>
        <w:t>5</w:t>
      </w:r>
      <w:r w:rsidR="001158BB">
        <w:rPr>
          <w:rFonts w:ascii="Times New Roman" w:eastAsia="Times New Roman" w:hAnsi="Times New Roman" w:cs="Times New Roman"/>
          <w:i/>
          <w:sz w:val="24"/>
          <w:szCs w:val="24"/>
          <w:lang w:eastAsia="bg-BG"/>
        </w:rPr>
        <w:t>г.</w:t>
      </w:r>
    </w:p>
    <w:sectPr w:rsidR="005A4732" w:rsidRPr="001158BB" w:rsidSect="00664C16">
      <w:footerReference w:type="default" r:id="rId17"/>
      <w:pgSz w:w="11906" w:h="16838"/>
      <w:pgMar w:top="568" w:right="992"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27F" w:rsidRDefault="0035227F" w:rsidP="003F07A1">
      <w:pPr>
        <w:spacing w:after="0" w:line="240" w:lineRule="auto"/>
      </w:pPr>
      <w:r>
        <w:separator/>
      </w:r>
    </w:p>
  </w:endnote>
  <w:endnote w:type="continuationSeparator" w:id="0">
    <w:p w:rsidR="0035227F" w:rsidRDefault="0035227F" w:rsidP="003F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329683"/>
      <w:docPartObj>
        <w:docPartGallery w:val="Page Numbers (Bottom of Page)"/>
        <w:docPartUnique/>
      </w:docPartObj>
    </w:sdtPr>
    <w:sdtEndPr/>
    <w:sdtContent>
      <w:p w:rsidR="00133E23" w:rsidRDefault="00133E23">
        <w:pPr>
          <w:pStyle w:val="a8"/>
          <w:jc w:val="right"/>
        </w:pPr>
        <w:r>
          <w:fldChar w:fldCharType="begin"/>
        </w:r>
        <w:r>
          <w:instrText>PAGE   \* MERGEFORMAT</w:instrText>
        </w:r>
        <w:r>
          <w:fldChar w:fldCharType="separate"/>
        </w:r>
        <w:r w:rsidR="002D596C">
          <w:rPr>
            <w:noProof/>
          </w:rPr>
          <w:t>5</w:t>
        </w:r>
        <w:r>
          <w:fldChar w:fldCharType="end"/>
        </w:r>
      </w:p>
    </w:sdtContent>
  </w:sdt>
  <w:p w:rsidR="00133E23" w:rsidRDefault="00133E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27F" w:rsidRDefault="0035227F" w:rsidP="003F07A1">
      <w:pPr>
        <w:spacing w:after="0" w:line="240" w:lineRule="auto"/>
      </w:pPr>
      <w:r>
        <w:separator/>
      </w:r>
    </w:p>
  </w:footnote>
  <w:footnote w:type="continuationSeparator" w:id="0">
    <w:p w:rsidR="0035227F" w:rsidRDefault="0035227F" w:rsidP="003F0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647"/>
    <w:multiLevelType w:val="hybridMultilevel"/>
    <w:tmpl w:val="8910C3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86247C0"/>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735CC"/>
    <w:multiLevelType w:val="hybridMultilevel"/>
    <w:tmpl w:val="2CFC11A0"/>
    <w:lvl w:ilvl="0" w:tplc="C0C6EE9C">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08E329A4"/>
    <w:multiLevelType w:val="multilevel"/>
    <w:tmpl w:val="40E6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94536"/>
    <w:multiLevelType w:val="hybridMultilevel"/>
    <w:tmpl w:val="DC5061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DF4794C"/>
    <w:multiLevelType w:val="multilevel"/>
    <w:tmpl w:val="636E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E2F01"/>
    <w:multiLevelType w:val="multilevel"/>
    <w:tmpl w:val="942CFA5C"/>
    <w:lvl w:ilvl="0">
      <w:start w:val="1"/>
      <w:numFmt w:val="bullet"/>
      <w:lvlText w:val=""/>
      <w:lvlJc w:val="left"/>
      <w:pPr>
        <w:tabs>
          <w:tab w:val="num" w:pos="371"/>
        </w:tabs>
        <w:ind w:left="371" w:hanging="360"/>
      </w:pPr>
      <w:rPr>
        <w:rFonts w:ascii="Symbol" w:hAnsi="Symbol" w:hint="default"/>
        <w:sz w:val="20"/>
      </w:rPr>
    </w:lvl>
    <w:lvl w:ilvl="1">
      <w:start w:val="1"/>
      <w:numFmt w:val="bullet"/>
      <w:lvlText w:val=""/>
      <w:lvlJc w:val="left"/>
      <w:pPr>
        <w:tabs>
          <w:tab w:val="num" w:pos="1091"/>
        </w:tabs>
        <w:ind w:left="1091" w:hanging="360"/>
      </w:pPr>
      <w:rPr>
        <w:rFonts w:ascii="Symbol" w:hAnsi="Symbol" w:hint="default"/>
        <w:sz w:val="20"/>
      </w:rPr>
    </w:lvl>
    <w:lvl w:ilvl="2">
      <w:start w:val="1"/>
      <w:numFmt w:val="bullet"/>
      <w:lvlText w:val="-"/>
      <w:lvlJc w:val="left"/>
      <w:pPr>
        <w:ind w:left="1811" w:hanging="360"/>
      </w:pPr>
      <w:rPr>
        <w:rFonts w:ascii="Times New Roman" w:eastAsia="Times New Roman" w:hAnsi="Times New Roman" w:cs="Times New Roman" w:hint="default"/>
      </w:rPr>
    </w:lvl>
    <w:lvl w:ilvl="3" w:tentative="1">
      <w:start w:val="1"/>
      <w:numFmt w:val="bullet"/>
      <w:lvlText w:val=""/>
      <w:lvlJc w:val="left"/>
      <w:pPr>
        <w:tabs>
          <w:tab w:val="num" w:pos="2531"/>
        </w:tabs>
        <w:ind w:left="2531" w:hanging="360"/>
      </w:pPr>
      <w:rPr>
        <w:rFonts w:ascii="Wingdings" w:hAnsi="Wingdings" w:hint="default"/>
        <w:sz w:val="20"/>
      </w:rPr>
    </w:lvl>
    <w:lvl w:ilvl="4" w:tentative="1">
      <w:start w:val="1"/>
      <w:numFmt w:val="bullet"/>
      <w:lvlText w:val=""/>
      <w:lvlJc w:val="left"/>
      <w:pPr>
        <w:tabs>
          <w:tab w:val="num" w:pos="3251"/>
        </w:tabs>
        <w:ind w:left="3251" w:hanging="360"/>
      </w:pPr>
      <w:rPr>
        <w:rFonts w:ascii="Wingdings" w:hAnsi="Wingdings" w:hint="default"/>
        <w:sz w:val="20"/>
      </w:rPr>
    </w:lvl>
    <w:lvl w:ilvl="5" w:tentative="1">
      <w:start w:val="1"/>
      <w:numFmt w:val="bullet"/>
      <w:lvlText w:val=""/>
      <w:lvlJc w:val="left"/>
      <w:pPr>
        <w:tabs>
          <w:tab w:val="num" w:pos="3971"/>
        </w:tabs>
        <w:ind w:left="3971" w:hanging="360"/>
      </w:pPr>
      <w:rPr>
        <w:rFonts w:ascii="Wingdings" w:hAnsi="Wingdings" w:hint="default"/>
        <w:sz w:val="20"/>
      </w:rPr>
    </w:lvl>
    <w:lvl w:ilvl="6" w:tentative="1">
      <w:start w:val="1"/>
      <w:numFmt w:val="bullet"/>
      <w:lvlText w:val=""/>
      <w:lvlJc w:val="left"/>
      <w:pPr>
        <w:tabs>
          <w:tab w:val="num" w:pos="4691"/>
        </w:tabs>
        <w:ind w:left="4691" w:hanging="360"/>
      </w:pPr>
      <w:rPr>
        <w:rFonts w:ascii="Wingdings" w:hAnsi="Wingdings" w:hint="default"/>
        <w:sz w:val="20"/>
      </w:rPr>
    </w:lvl>
    <w:lvl w:ilvl="7" w:tentative="1">
      <w:start w:val="1"/>
      <w:numFmt w:val="bullet"/>
      <w:lvlText w:val=""/>
      <w:lvlJc w:val="left"/>
      <w:pPr>
        <w:tabs>
          <w:tab w:val="num" w:pos="5411"/>
        </w:tabs>
        <w:ind w:left="5411" w:hanging="360"/>
      </w:pPr>
      <w:rPr>
        <w:rFonts w:ascii="Wingdings" w:hAnsi="Wingdings" w:hint="default"/>
        <w:sz w:val="20"/>
      </w:rPr>
    </w:lvl>
    <w:lvl w:ilvl="8" w:tentative="1">
      <w:start w:val="1"/>
      <w:numFmt w:val="bullet"/>
      <w:lvlText w:val=""/>
      <w:lvlJc w:val="left"/>
      <w:pPr>
        <w:tabs>
          <w:tab w:val="num" w:pos="6131"/>
        </w:tabs>
        <w:ind w:left="6131" w:hanging="360"/>
      </w:pPr>
      <w:rPr>
        <w:rFonts w:ascii="Wingdings" w:hAnsi="Wingdings" w:hint="default"/>
        <w:sz w:val="20"/>
      </w:rPr>
    </w:lvl>
  </w:abstractNum>
  <w:abstractNum w:abstractNumId="7">
    <w:nsid w:val="1337604A"/>
    <w:multiLevelType w:val="multilevel"/>
    <w:tmpl w:val="9C52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D50EB"/>
    <w:multiLevelType w:val="hybridMultilevel"/>
    <w:tmpl w:val="6D8ADDB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21643BB4"/>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50057A"/>
    <w:multiLevelType w:val="multilevel"/>
    <w:tmpl w:val="8978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36E2A"/>
    <w:multiLevelType w:val="hybridMultilevel"/>
    <w:tmpl w:val="7E6A0B80"/>
    <w:lvl w:ilvl="0" w:tplc="A38800A8">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9611907"/>
    <w:multiLevelType w:val="multilevel"/>
    <w:tmpl w:val="942CFA5C"/>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ind w:left="2508" w:hanging="360"/>
      </w:pPr>
      <w:rPr>
        <w:rFonts w:ascii="Times New Roman" w:eastAsia="Times New Roman" w:hAnsi="Times New Roman" w:cs="Times New Roman" w:hint="default"/>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nsid w:val="29E72EBD"/>
    <w:multiLevelType w:val="multilevel"/>
    <w:tmpl w:val="8932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E1022F"/>
    <w:multiLevelType w:val="multilevel"/>
    <w:tmpl w:val="DF92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0314AF"/>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8D1E1A"/>
    <w:multiLevelType w:val="hybridMultilevel"/>
    <w:tmpl w:val="D5F4907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nsid w:val="39857286"/>
    <w:multiLevelType w:val="hybridMultilevel"/>
    <w:tmpl w:val="81B0D2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AFF12AD"/>
    <w:multiLevelType w:val="hybridMultilevel"/>
    <w:tmpl w:val="78EC9B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CD271A9"/>
    <w:multiLevelType w:val="hybridMultilevel"/>
    <w:tmpl w:val="5D2825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E2146E3"/>
    <w:multiLevelType w:val="hybridMultilevel"/>
    <w:tmpl w:val="97D8B4DC"/>
    <w:lvl w:ilvl="0" w:tplc="C0C6EE9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1AA52E5"/>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CA64B0"/>
    <w:multiLevelType w:val="multilevel"/>
    <w:tmpl w:val="DC06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FA18A5"/>
    <w:multiLevelType w:val="hybridMultilevel"/>
    <w:tmpl w:val="66EAA0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BD02806"/>
    <w:multiLevelType w:val="hybridMultilevel"/>
    <w:tmpl w:val="6742BE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0D53620"/>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D85A0E"/>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14324E"/>
    <w:multiLevelType w:val="hybridMultilevel"/>
    <w:tmpl w:val="2E143B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D8E51AF"/>
    <w:multiLevelType w:val="multilevel"/>
    <w:tmpl w:val="B8E24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9E24FD"/>
    <w:multiLevelType w:val="hybridMultilevel"/>
    <w:tmpl w:val="6298D4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0672406"/>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B42EFB"/>
    <w:multiLevelType w:val="hybridMultilevel"/>
    <w:tmpl w:val="CE60F2E0"/>
    <w:lvl w:ilvl="0" w:tplc="C2AE1D5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33666A3"/>
    <w:multiLevelType w:val="multilevel"/>
    <w:tmpl w:val="7C4C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A4931"/>
    <w:multiLevelType w:val="hybridMultilevel"/>
    <w:tmpl w:val="5C84AF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655225A"/>
    <w:multiLevelType w:val="hybridMultilevel"/>
    <w:tmpl w:val="FB4656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9DE24F5"/>
    <w:multiLevelType w:val="hybridMultilevel"/>
    <w:tmpl w:val="04963D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B630BAC"/>
    <w:multiLevelType w:val="hybridMultilevel"/>
    <w:tmpl w:val="D50231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2C8453B"/>
    <w:multiLevelType w:val="hybridMultilevel"/>
    <w:tmpl w:val="443055FA"/>
    <w:lvl w:ilvl="0" w:tplc="C0C6EE9C">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8">
    <w:nsid w:val="74727ABD"/>
    <w:multiLevelType w:val="hybridMultilevel"/>
    <w:tmpl w:val="12B4CC8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4E11AD1"/>
    <w:multiLevelType w:val="hybridMultilevel"/>
    <w:tmpl w:val="F306C81E"/>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40">
    <w:nsid w:val="77AA05D1"/>
    <w:multiLevelType w:val="hybridMultilevel"/>
    <w:tmpl w:val="61C2BAAE"/>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41">
    <w:nsid w:val="7A3D4937"/>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0F46CE"/>
    <w:multiLevelType w:val="hybridMultilevel"/>
    <w:tmpl w:val="0108F7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FDD2708"/>
    <w:multiLevelType w:val="hybridMultilevel"/>
    <w:tmpl w:val="47CE0258"/>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30"/>
  </w:num>
  <w:num w:numId="2">
    <w:abstractNumId w:val="10"/>
  </w:num>
  <w:num w:numId="3">
    <w:abstractNumId w:val="5"/>
  </w:num>
  <w:num w:numId="4">
    <w:abstractNumId w:val="13"/>
  </w:num>
  <w:num w:numId="5">
    <w:abstractNumId w:val="14"/>
  </w:num>
  <w:num w:numId="6">
    <w:abstractNumId w:val="7"/>
  </w:num>
  <w:num w:numId="7">
    <w:abstractNumId w:val="3"/>
  </w:num>
  <w:num w:numId="8">
    <w:abstractNumId w:val="32"/>
  </w:num>
  <w:num w:numId="9">
    <w:abstractNumId w:val="22"/>
  </w:num>
  <w:num w:numId="10">
    <w:abstractNumId w:val="11"/>
  </w:num>
  <w:num w:numId="11">
    <w:abstractNumId w:val="31"/>
  </w:num>
  <w:num w:numId="12">
    <w:abstractNumId w:val="20"/>
  </w:num>
  <w:num w:numId="13">
    <w:abstractNumId w:val="2"/>
  </w:num>
  <w:num w:numId="14">
    <w:abstractNumId w:val="37"/>
  </w:num>
  <w:num w:numId="15">
    <w:abstractNumId w:val="26"/>
  </w:num>
  <w:num w:numId="16">
    <w:abstractNumId w:val="35"/>
  </w:num>
  <w:num w:numId="17">
    <w:abstractNumId w:val="33"/>
  </w:num>
  <w:num w:numId="18">
    <w:abstractNumId w:val="18"/>
  </w:num>
  <w:num w:numId="19">
    <w:abstractNumId w:val="38"/>
  </w:num>
  <w:num w:numId="20">
    <w:abstractNumId w:val="36"/>
  </w:num>
  <w:num w:numId="21">
    <w:abstractNumId w:val="0"/>
  </w:num>
  <w:num w:numId="22">
    <w:abstractNumId w:val="27"/>
  </w:num>
  <w:num w:numId="23">
    <w:abstractNumId w:val="29"/>
  </w:num>
  <w:num w:numId="24">
    <w:abstractNumId w:val="17"/>
  </w:num>
  <w:num w:numId="25">
    <w:abstractNumId w:val="24"/>
  </w:num>
  <w:num w:numId="26">
    <w:abstractNumId w:val="19"/>
  </w:num>
  <w:num w:numId="27">
    <w:abstractNumId w:val="4"/>
  </w:num>
  <w:num w:numId="28">
    <w:abstractNumId w:val="42"/>
  </w:num>
  <w:num w:numId="29">
    <w:abstractNumId w:val="16"/>
  </w:num>
  <w:num w:numId="30">
    <w:abstractNumId w:val="12"/>
  </w:num>
  <w:num w:numId="31">
    <w:abstractNumId w:val="25"/>
  </w:num>
  <w:num w:numId="32">
    <w:abstractNumId w:val="1"/>
  </w:num>
  <w:num w:numId="33">
    <w:abstractNumId w:val="21"/>
  </w:num>
  <w:num w:numId="34">
    <w:abstractNumId w:val="9"/>
  </w:num>
  <w:num w:numId="35">
    <w:abstractNumId w:val="28"/>
  </w:num>
  <w:num w:numId="36">
    <w:abstractNumId w:val="15"/>
  </w:num>
  <w:num w:numId="37">
    <w:abstractNumId w:val="6"/>
  </w:num>
  <w:num w:numId="38">
    <w:abstractNumId w:val="41"/>
  </w:num>
  <w:num w:numId="39">
    <w:abstractNumId w:val="39"/>
  </w:num>
  <w:num w:numId="40">
    <w:abstractNumId w:val="23"/>
  </w:num>
  <w:num w:numId="41">
    <w:abstractNumId w:val="43"/>
  </w:num>
  <w:num w:numId="42">
    <w:abstractNumId w:val="40"/>
  </w:num>
  <w:num w:numId="43">
    <w:abstractNumId w:val="3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5D"/>
    <w:rsid w:val="00001957"/>
    <w:rsid w:val="00005B90"/>
    <w:rsid w:val="0005679E"/>
    <w:rsid w:val="0007087C"/>
    <w:rsid w:val="000944B3"/>
    <w:rsid w:val="000B0A4A"/>
    <w:rsid w:val="000D4F47"/>
    <w:rsid w:val="000E51F3"/>
    <w:rsid w:val="000E5CFA"/>
    <w:rsid w:val="000F03AF"/>
    <w:rsid w:val="001158BB"/>
    <w:rsid w:val="00130D89"/>
    <w:rsid w:val="001323E3"/>
    <w:rsid w:val="00133E23"/>
    <w:rsid w:val="00142386"/>
    <w:rsid w:val="001838AB"/>
    <w:rsid w:val="001C2583"/>
    <w:rsid w:val="001C5F05"/>
    <w:rsid w:val="001F6E3E"/>
    <w:rsid w:val="002105D9"/>
    <w:rsid w:val="00226D30"/>
    <w:rsid w:val="002329C3"/>
    <w:rsid w:val="00235F4F"/>
    <w:rsid w:val="00244A8D"/>
    <w:rsid w:val="002571F8"/>
    <w:rsid w:val="002632E2"/>
    <w:rsid w:val="0028244B"/>
    <w:rsid w:val="00284E81"/>
    <w:rsid w:val="0028590C"/>
    <w:rsid w:val="002C16FA"/>
    <w:rsid w:val="002C3CAB"/>
    <w:rsid w:val="002C4A47"/>
    <w:rsid w:val="002C5D07"/>
    <w:rsid w:val="002D596C"/>
    <w:rsid w:val="00303FA4"/>
    <w:rsid w:val="00304BEB"/>
    <w:rsid w:val="003141A2"/>
    <w:rsid w:val="00330222"/>
    <w:rsid w:val="00331540"/>
    <w:rsid w:val="00347B29"/>
    <w:rsid w:val="0035227F"/>
    <w:rsid w:val="0037477B"/>
    <w:rsid w:val="00381733"/>
    <w:rsid w:val="003C0C57"/>
    <w:rsid w:val="003C3F59"/>
    <w:rsid w:val="003D7000"/>
    <w:rsid w:val="003F07A1"/>
    <w:rsid w:val="003F62AD"/>
    <w:rsid w:val="004106AF"/>
    <w:rsid w:val="00424BB3"/>
    <w:rsid w:val="0043188A"/>
    <w:rsid w:val="004345C9"/>
    <w:rsid w:val="004445A6"/>
    <w:rsid w:val="00456E3D"/>
    <w:rsid w:val="00461B0E"/>
    <w:rsid w:val="00464C7D"/>
    <w:rsid w:val="004664D9"/>
    <w:rsid w:val="00490A42"/>
    <w:rsid w:val="00490E27"/>
    <w:rsid w:val="004928D7"/>
    <w:rsid w:val="0049635D"/>
    <w:rsid w:val="00496F38"/>
    <w:rsid w:val="004A17D3"/>
    <w:rsid w:val="004A19CF"/>
    <w:rsid w:val="004A25D9"/>
    <w:rsid w:val="004B520D"/>
    <w:rsid w:val="004C19C6"/>
    <w:rsid w:val="004C22AA"/>
    <w:rsid w:val="004E5679"/>
    <w:rsid w:val="005347DE"/>
    <w:rsid w:val="00554AF0"/>
    <w:rsid w:val="00571069"/>
    <w:rsid w:val="0057372D"/>
    <w:rsid w:val="00573F69"/>
    <w:rsid w:val="00594C41"/>
    <w:rsid w:val="005958B3"/>
    <w:rsid w:val="005A4732"/>
    <w:rsid w:val="005C03B0"/>
    <w:rsid w:val="005C1C04"/>
    <w:rsid w:val="005C2E5A"/>
    <w:rsid w:val="005C4236"/>
    <w:rsid w:val="005C702F"/>
    <w:rsid w:val="005E2C38"/>
    <w:rsid w:val="005F6347"/>
    <w:rsid w:val="006052DF"/>
    <w:rsid w:val="00627879"/>
    <w:rsid w:val="00634BD5"/>
    <w:rsid w:val="0063750B"/>
    <w:rsid w:val="00637C56"/>
    <w:rsid w:val="00641C9A"/>
    <w:rsid w:val="006519DE"/>
    <w:rsid w:val="00653870"/>
    <w:rsid w:val="00664C16"/>
    <w:rsid w:val="00671D3B"/>
    <w:rsid w:val="006909BC"/>
    <w:rsid w:val="006A3EA5"/>
    <w:rsid w:val="006A5670"/>
    <w:rsid w:val="006B138F"/>
    <w:rsid w:val="006C3AD6"/>
    <w:rsid w:val="006C503B"/>
    <w:rsid w:val="006C5A45"/>
    <w:rsid w:val="006D2DDF"/>
    <w:rsid w:val="006D2FC1"/>
    <w:rsid w:val="006D6775"/>
    <w:rsid w:val="007015FD"/>
    <w:rsid w:val="00706B3A"/>
    <w:rsid w:val="00715599"/>
    <w:rsid w:val="00720089"/>
    <w:rsid w:val="00730148"/>
    <w:rsid w:val="007356B8"/>
    <w:rsid w:val="007464C1"/>
    <w:rsid w:val="00751798"/>
    <w:rsid w:val="00783D6A"/>
    <w:rsid w:val="007C20E4"/>
    <w:rsid w:val="007E5A49"/>
    <w:rsid w:val="008453A0"/>
    <w:rsid w:val="0086298F"/>
    <w:rsid w:val="00882BCF"/>
    <w:rsid w:val="008852EF"/>
    <w:rsid w:val="00895679"/>
    <w:rsid w:val="008A6B8E"/>
    <w:rsid w:val="008B00AF"/>
    <w:rsid w:val="008D145D"/>
    <w:rsid w:val="008D553F"/>
    <w:rsid w:val="008D56BF"/>
    <w:rsid w:val="008E0309"/>
    <w:rsid w:val="00912834"/>
    <w:rsid w:val="00930413"/>
    <w:rsid w:val="0096102D"/>
    <w:rsid w:val="00962860"/>
    <w:rsid w:val="0097157E"/>
    <w:rsid w:val="0098281B"/>
    <w:rsid w:val="009872CF"/>
    <w:rsid w:val="00995A86"/>
    <w:rsid w:val="009B14BF"/>
    <w:rsid w:val="009B2446"/>
    <w:rsid w:val="009C2E08"/>
    <w:rsid w:val="009C3E96"/>
    <w:rsid w:val="009E54F6"/>
    <w:rsid w:val="009E77DF"/>
    <w:rsid w:val="009F1102"/>
    <w:rsid w:val="009F478A"/>
    <w:rsid w:val="009F7282"/>
    <w:rsid w:val="00A62D12"/>
    <w:rsid w:val="00A669DC"/>
    <w:rsid w:val="00A701CB"/>
    <w:rsid w:val="00A720B8"/>
    <w:rsid w:val="00A85460"/>
    <w:rsid w:val="00A94164"/>
    <w:rsid w:val="00AA0DFF"/>
    <w:rsid w:val="00AA4233"/>
    <w:rsid w:val="00AA6B0B"/>
    <w:rsid w:val="00AB2C9B"/>
    <w:rsid w:val="00AB3872"/>
    <w:rsid w:val="00AC2CC8"/>
    <w:rsid w:val="00AC717A"/>
    <w:rsid w:val="00AD58BF"/>
    <w:rsid w:val="00AE1B74"/>
    <w:rsid w:val="00B159C3"/>
    <w:rsid w:val="00B16ABB"/>
    <w:rsid w:val="00B23CC9"/>
    <w:rsid w:val="00B2672E"/>
    <w:rsid w:val="00B26A90"/>
    <w:rsid w:val="00B30801"/>
    <w:rsid w:val="00B40218"/>
    <w:rsid w:val="00B529A7"/>
    <w:rsid w:val="00B56629"/>
    <w:rsid w:val="00B56F80"/>
    <w:rsid w:val="00B82CF4"/>
    <w:rsid w:val="00B84D0D"/>
    <w:rsid w:val="00B902DA"/>
    <w:rsid w:val="00B90C0C"/>
    <w:rsid w:val="00BB226C"/>
    <w:rsid w:val="00BB5FEB"/>
    <w:rsid w:val="00BE4FDF"/>
    <w:rsid w:val="00BF6E91"/>
    <w:rsid w:val="00C0216C"/>
    <w:rsid w:val="00C0636D"/>
    <w:rsid w:val="00C1221E"/>
    <w:rsid w:val="00C200A0"/>
    <w:rsid w:val="00C635B4"/>
    <w:rsid w:val="00C6470F"/>
    <w:rsid w:val="00C66353"/>
    <w:rsid w:val="00C72AAF"/>
    <w:rsid w:val="00C73531"/>
    <w:rsid w:val="00CA0072"/>
    <w:rsid w:val="00CC3296"/>
    <w:rsid w:val="00CE0B16"/>
    <w:rsid w:val="00CE203B"/>
    <w:rsid w:val="00CE21E2"/>
    <w:rsid w:val="00CE6A50"/>
    <w:rsid w:val="00D51842"/>
    <w:rsid w:val="00D558DE"/>
    <w:rsid w:val="00D572CD"/>
    <w:rsid w:val="00D62973"/>
    <w:rsid w:val="00D62B8C"/>
    <w:rsid w:val="00D64378"/>
    <w:rsid w:val="00D74B5B"/>
    <w:rsid w:val="00D92502"/>
    <w:rsid w:val="00D97DE2"/>
    <w:rsid w:val="00DA7980"/>
    <w:rsid w:val="00DB0055"/>
    <w:rsid w:val="00DB6A7F"/>
    <w:rsid w:val="00DD1E4F"/>
    <w:rsid w:val="00DD4C92"/>
    <w:rsid w:val="00DE63A7"/>
    <w:rsid w:val="00E1264F"/>
    <w:rsid w:val="00E13078"/>
    <w:rsid w:val="00E236EB"/>
    <w:rsid w:val="00E24A77"/>
    <w:rsid w:val="00E40F24"/>
    <w:rsid w:val="00E55234"/>
    <w:rsid w:val="00E65B18"/>
    <w:rsid w:val="00E759BF"/>
    <w:rsid w:val="00E977A4"/>
    <w:rsid w:val="00EA40CB"/>
    <w:rsid w:val="00EA5338"/>
    <w:rsid w:val="00EC7B5A"/>
    <w:rsid w:val="00ED39EA"/>
    <w:rsid w:val="00EE02FF"/>
    <w:rsid w:val="00EE1B7D"/>
    <w:rsid w:val="00EF41CB"/>
    <w:rsid w:val="00F04CC2"/>
    <w:rsid w:val="00F20CBB"/>
    <w:rsid w:val="00F25838"/>
    <w:rsid w:val="00F30D49"/>
    <w:rsid w:val="00F4046E"/>
    <w:rsid w:val="00F41C2F"/>
    <w:rsid w:val="00F51382"/>
    <w:rsid w:val="00F61359"/>
    <w:rsid w:val="00F6733F"/>
    <w:rsid w:val="00F67910"/>
    <w:rsid w:val="00F70BA0"/>
    <w:rsid w:val="00F973D3"/>
    <w:rsid w:val="00FA586B"/>
    <w:rsid w:val="00FB63FB"/>
    <w:rsid w:val="00FC2296"/>
    <w:rsid w:val="00FF1C8D"/>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BA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70BA0"/>
    <w:rPr>
      <w:rFonts w:ascii="Tahoma" w:hAnsi="Tahoma" w:cs="Tahoma"/>
      <w:sz w:val="16"/>
      <w:szCs w:val="16"/>
    </w:rPr>
  </w:style>
  <w:style w:type="paragraph" w:styleId="a5">
    <w:name w:val="List Paragraph"/>
    <w:basedOn w:val="a"/>
    <w:uiPriority w:val="34"/>
    <w:qFormat/>
    <w:rsid w:val="001F6E3E"/>
    <w:pPr>
      <w:ind w:left="720"/>
      <w:contextualSpacing/>
    </w:pPr>
  </w:style>
  <w:style w:type="paragraph" w:styleId="a6">
    <w:name w:val="header"/>
    <w:basedOn w:val="a"/>
    <w:link w:val="a7"/>
    <w:uiPriority w:val="99"/>
    <w:unhideWhenUsed/>
    <w:rsid w:val="003F07A1"/>
    <w:pPr>
      <w:tabs>
        <w:tab w:val="center" w:pos="4536"/>
        <w:tab w:val="right" w:pos="9072"/>
      </w:tabs>
      <w:spacing w:after="0" w:line="240" w:lineRule="auto"/>
    </w:pPr>
  </w:style>
  <w:style w:type="character" w:customStyle="1" w:styleId="a7">
    <w:name w:val="Горен колонтитул Знак"/>
    <w:basedOn w:val="a0"/>
    <w:link w:val="a6"/>
    <w:uiPriority w:val="99"/>
    <w:rsid w:val="003F07A1"/>
  </w:style>
  <w:style w:type="paragraph" w:styleId="a8">
    <w:name w:val="footer"/>
    <w:basedOn w:val="a"/>
    <w:link w:val="a9"/>
    <w:uiPriority w:val="99"/>
    <w:unhideWhenUsed/>
    <w:rsid w:val="003F07A1"/>
    <w:pPr>
      <w:tabs>
        <w:tab w:val="center" w:pos="4536"/>
        <w:tab w:val="right" w:pos="9072"/>
      </w:tabs>
      <w:spacing w:after="0" w:line="240" w:lineRule="auto"/>
    </w:pPr>
  </w:style>
  <w:style w:type="character" w:customStyle="1" w:styleId="a9">
    <w:name w:val="Долен колонтитул Знак"/>
    <w:basedOn w:val="a0"/>
    <w:link w:val="a8"/>
    <w:uiPriority w:val="99"/>
    <w:rsid w:val="003F0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BA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70BA0"/>
    <w:rPr>
      <w:rFonts w:ascii="Tahoma" w:hAnsi="Tahoma" w:cs="Tahoma"/>
      <w:sz w:val="16"/>
      <w:szCs w:val="16"/>
    </w:rPr>
  </w:style>
  <w:style w:type="paragraph" w:styleId="a5">
    <w:name w:val="List Paragraph"/>
    <w:basedOn w:val="a"/>
    <w:uiPriority w:val="34"/>
    <w:qFormat/>
    <w:rsid w:val="001F6E3E"/>
    <w:pPr>
      <w:ind w:left="720"/>
      <w:contextualSpacing/>
    </w:pPr>
  </w:style>
  <w:style w:type="paragraph" w:styleId="a6">
    <w:name w:val="header"/>
    <w:basedOn w:val="a"/>
    <w:link w:val="a7"/>
    <w:uiPriority w:val="99"/>
    <w:unhideWhenUsed/>
    <w:rsid w:val="003F07A1"/>
    <w:pPr>
      <w:tabs>
        <w:tab w:val="center" w:pos="4536"/>
        <w:tab w:val="right" w:pos="9072"/>
      </w:tabs>
      <w:spacing w:after="0" w:line="240" w:lineRule="auto"/>
    </w:pPr>
  </w:style>
  <w:style w:type="character" w:customStyle="1" w:styleId="a7">
    <w:name w:val="Горен колонтитул Знак"/>
    <w:basedOn w:val="a0"/>
    <w:link w:val="a6"/>
    <w:uiPriority w:val="99"/>
    <w:rsid w:val="003F07A1"/>
  </w:style>
  <w:style w:type="paragraph" w:styleId="a8">
    <w:name w:val="footer"/>
    <w:basedOn w:val="a"/>
    <w:link w:val="a9"/>
    <w:uiPriority w:val="99"/>
    <w:unhideWhenUsed/>
    <w:rsid w:val="003F07A1"/>
    <w:pPr>
      <w:tabs>
        <w:tab w:val="center" w:pos="4536"/>
        <w:tab w:val="right" w:pos="9072"/>
      </w:tabs>
      <w:spacing w:after="0" w:line="240" w:lineRule="auto"/>
    </w:pPr>
  </w:style>
  <w:style w:type="character" w:customStyle="1" w:styleId="a9">
    <w:name w:val="Долен колонтитул Знак"/>
    <w:basedOn w:val="a0"/>
    <w:link w:val="a8"/>
    <w:uiPriority w:val="99"/>
    <w:rsid w:val="003F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93963">
      <w:bodyDiv w:val="1"/>
      <w:marLeft w:val="0"/>
      <w:marRight w:val="0"/>
      <w:marTop w:val="0"/>
      <w:marBottom w:val="0"/>
      <w:divBdr>
        <w:top w:val="none" w:sz="0" w:space="0" w:color="auto"/>
        <w:left w:val="none" w:sz="0" w:space="0" w:color="auto"/>
        <w:bottom w:val="none" w:sz="0" w:space="0" w:color="auto"/>
        <w:right w:val="none" w:sz="0" w:space="0" w:color="auto"/>
      </w:divBdr>
    </w:div>
    <w:div w:id="862017352">
      <w:bodyDiv w:val="1"/>
      <w:marLeft w:val="0"/>
      <w:marRight w:val="0"/>
      <w:marTop w:val="0"/>
      <w:marBottom w:val="0"/>
      <w:divBdr>
        <w:top w:val="none" w:sz="0" w:space="0" w:color="auto"/>
        <w:left w:val="none" w:sz="0" w:space="0" w:color="auto"/>
        <w:bottom w:val="none" w:sz="0" w:space="0" w:color="auto"/>
        <w:right w:val="none" w:sz="0" w:space="0" w:color="auto"/>
      </w:divBdr>
    </w:div>
    <w:div w:id="1106922827">
      <w:bodyDiv w:val="1"/>
      <w:marLeft w:val="0"/>
      <w:marRight w:val="0"/>
      <w:marTop w:val="0"/>
      <w:marBottom w:val="0"/>
      <w:divBdr>
        <w:top w:val="none" w:sz="0" w:space="0" w:color="auto"/>
        <w:left w:val="none" w:sz="0" w:space="0" w:color="auto"/>
        <w:bottom w:val="none" w:sz="0" w:space="0" w:color="auto"/>
        <w:right w:val="none" w:sz="0" w:space="0" w:color="auto"/>
      </w:divBdr>
    </w:div>
    <w:div w:id="1878005740">
      <w:bodyDiv w:val="1"/>
      <w:marLeft w:val="0"/>
      <w:marRight w:val="0"/>
      <w:marTop w:val="0"/>
      <w:marBottom w:val="0"/>
      <w:divBdr>
        <w:top w:val="none" w:sz="0" w:space="0" w:color="auto"/>
        <w:left w:val="none" w:sz="0" w:space="0" w:color="auto"/>
        <w:bottom w:val="none" w:sz="0" w:space="0" w:color="auto"/>
        <w:right w:val="none" w:sz="0" w:space="0" w:color="auto"/>
      </w:divBdr>
      <w:divsChild>
        <w:div w:id="1765689769">
          <w:marLeft w:val="0"/>
          <w:marRight w:val="0"/>
          <w:marTop w:val="0"/>
          <w:marBottom w:val="0"/>
          <w:divBdr>
            <w:top w:val="none" w:sz="0" w:space="0" w:color="auto"/>
            <w:left w:val="none" w:sz="0" w:space="0" w:color="auto"/>
            <w:bottom w:val="none" w:sz="0" w:space="0" w:color="auto"/>
            <w:right w:val="none" w:sz="0" w:space="0" w:color="auto"/>
          </w:divBdr>
          <w:divsChild>
            <w:div w:id="1633440583">
              <w:marLeft w:val="0"/>
              <w:marRight w:val="0"/>
              <w:marTop w:val="0"/>
              <w:marBottom w:val="0"/>
              <w:divBdr>
                <w:top w:val="none" w:sz="0" w:space="0" w:color="auto"/>
                <w:left w:val="none" w:sz="0" w:space="0" w:color="auto"/>
                <w:bottom w:val="none" w:sz="0" w:space="0" w:color="auto"/>
                <w:right w:val="none" w:sz="0" w:space="0" w:color="auto"/>
              </w:divBdr>
              <w:divsChild>
                <w:div w:id="1903832313">
                  <w:marLeft w:val="0"/>
                  <w:marRight w:val="0"/>
                  <w:marTop w:val="0"/>
                  <w:marBottom w:val="0"/>
                  <w:divBdr>
                    <w:top w:val="none" w:sz="0" w:space="0" w:color="auto"/>
                    <w:left w:val="none" w:sz="0" w:space="0" w:color="auto"/>
                    <w:bottom w:val="none" w:sz="0" w:space="0" w:color="auto"/>
                    <w:right w:val="none" w:sz="0" w:space="0" w:color="auto"/>
                  </w:divBdr>
                  <w:divsChild>
                    <w:div w:id="206798293">
                      <w:marLeft w:val="0"/>
                      <w:marRight w:val="0"/>
                      <w:marTop w:val="0"/>
                      <w:marBottom w:val="0"/>
                      <w:divBdr>
                        <w:top w:val="none" w:sz="0" w:space="0" w:color="auto"/>
                        <w:left w:val="none" w:sz="0" w:space="0" w:color="auto"/>
                        <w:bottom w:val="none" w:sz="0" w:space="0" w:color="auto"/>
                        <w:right w:val="none" w:sz="0" w:space="0" w:color="auto"/>
                      </w:divBdr>
                      <w:divsChild>
                        <w:div w:id="136144690">
                          <w:marLeft w:val="0"/>
                          <w:marRight w:val="0"/>
                          <w:marTop w:val="0"/>
                          <w:marBottom w:val="0"/>
                          <w:divBdr>
                            <w:top w:val="none" w:sz="0" w:space="0" w:color="auto"/>
                            <w:left w:val="none" w:sz="0" w:space="0" w:color="auto"/>
                            <w:bottom w:val="none" w:sz="0" w:space="0" w:color="auto"/>
                            <w:right w:val="none" w:sz="0" w:space="0" w:color="auto"/>
                          </w:divBdr>
                          <w:divsChild>
                            <w:div w:id="7357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Nina\My%20Documents\&#1040;&#1085;&#1072;&#1083;&#1080;&#1079;%20&#1072;&#1085;&#1082;&#1077;&#1090;&#1080;\&#1040;&#1085;&#1082;&#1077;&#1090;&#1072;--2014-&#1086;&#1073;&#1086;&#1073;&#1097;&#1077;&#1085;&#1080;&#1077;.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Nina\My%20Documents\&#1040;&#1085;&#1072;&#1083;&#1080;&#1079;%20&#1072;&#1085;&#1082;&#1077;&#1090;&#1080;\&#1040;&#1085;&#1082;&#1077;&#1090;&#1072;--2014-&#1086;&#1073;&#1086;&#1073;&#1097;&#1077;&#1085;&#1080;&#1077;.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Nina\My%20Documents\&#1040;&#1085;&#1072;&#1083;&#1080;&#1079;%20&#1072;&#1085;&#1082;&#1077;&#1090;&#1080;\&#1040;&#1085;&#1082;&#1077;&#1090;&#1072;--2014-&#1086;&#1073;&#1086;&#1073;&#1097;&#1077;&#1085;&#1080;&#1077;.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1559877079422011"/>
          <c:y val="4.975124378109453E-2"/>
        </c:manualLayout>
      </c:layout>
      <c:overlay val="0"/>
      <c:txPr>
        <a:bodyPr/>
        <a:lstStyle/>
        <a:p>
          <a:pP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0"/>
          <c:y val="0.45079249422180434"/>
          <c:w val="0.91933573595025786"/>
          <c:h val="0.53800289889136987"/>
        </c:manualLayout>
      </c:layout>
      <c:pie3DChart>
        <c:varyColors val="1"/>
        <c:ser>
          <c:idx val="0"/>
          <c:order val="0"/>
          <c:tx>
            <c:strRef>
              <c:f>РЗИ!$A$4</c:f>
              <c:strCache>
                <c:ptCount val="1"/>
                <c:pt idx="0">
                  <c:v>А. На въпросите ми бе отговорено.</c:v>
                </c:pt>
              </c:strCache>
            </c:strRef>
          </c:tx>
          <c:dPt>
            <c:idx val="0"/>
            <c:bubble3D val="0"/>
          </c:dPt>
          <c:dPt>
            <c:idx val="1"/>
            <c:bubble3D val="0"/>
          </c:dPt>
          <c:dPt>
            <c:idx val="2"/>
            <c:bubble3D val="0"/>
          </c:dPt>
          <c:dPt>
            <c:idx val="3"/>
            <c:bubble3D val="0"/>
          </c:dPt>
          <c:dPt>
            <c:idx val="4"/>
            <c:bubble3D val="0"/>
          </c:dPt>
          <c:dLbls>
            <c:dLbl>
              <c:idx val="0"/>
              <c:layout>
                <c:manualLayout>
                  <c:x val="0.31374562165494435"/>
                  <c:y val="0.11940298507462686"/>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3.8031029039519527E-2"/>
                  <c:y val="-0.24271398910957026"/>
                </c:manualLayout>
              </c:layout>
              <c:spPr/>
              <c:txPr>
                <a:bodyPr/>
                <a:lstStyle/>
                <a:p>
                  <a:pPr>
                    <a:defRPr/>
                  </a:pPr>
                  <a:endParaRPr lang="bg-BG"/>
                </a:p>
              </c:txPr>
              <c:dLblPos val="bestFit"/>
              <c:showLegendKey val="0"/>
              <c:showVal val="0"/>
              <c:showCatName val="0"/>
              <c:showSerName val="0"/>
              <c:showPercent val="1"/>
              <c:showBubbleSize val="0"/>
            </c:dLbl>
            <c:dLbl>
              <c:idx val="2"/>
              <c:layout>
                <c:manualLayout>
                  <c:x val="7.2494372367155169E-2"/>
                  <c:y val="-0.17171778900771731"/>
                </c:manualLayout>
              </c:layout>
              <c:spPr/>
              <c:txPr>
                <a:bodyPr/>
                <a:lstStyle/>
                <a:p>
                  <a:pPr>
                    <a:defRPr/>
                  </a:pPr>
                  <a:endParaRPr lang="bg-BG"/>
                </a:p>
              </c:txPr>
              <c:dLblPos val="bestFit"/>
              <c:showLegendKey val="0"/>
              <c:showVal val="0"/>
              <c:showCatName val="0"/>
              <c:showSerName val="0"/>
              <c:showPercent val="1"/>
              <c:showBubbleSize val="0"/>
            </c:dLbl>
            <c:dLbl>
              <c:idx val="3"/>
              <c:layout>
                <c:manualLayout>
                  <c:x val="0.12135586254565155"/>
                  <c:y val="-6.435460492811533E-2"/>
                </c:manualLayout>
              </c:layout>
              <c:spPr/>
              <c:txPr>
                <a:bodyPr/>
                <a:lstStyle/>
                <a:p>
                  <a:pPr>
                    <a:defRPr/>
                  </a:pPr>
                  <a:endParaRPr lang="bg-BG"/>
                </a:p>
              </c:txPr>
              <c:dLblPos val="bestFit"/>
              <c:showLegendKey val="0"/>
              <c:showVal val="0"/>
              <c:showCatName val="0"/>
              <c:showSerName val="0"/>
              <c:showPercent val="1"/>
              <c:showBubbleSize val="0"/>
            </c:dLbl>
            <c:dLbl>
              <c:idx val="4"/>
              <c:layout>
                <c:manualLayout>
                  <c:x val="7.5242310367991935E-2"/>
                  <c:y val="7.0957809378305411E-2"/>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val>
            <c:numRef>
              <c:f>РЗИ!$B$4:$F$4</c:f>
              <c:numCache>
                <c:formatCode>General</c:formatCode>
                <c:ptCount val="5"/>
                <c:pt idx="0">
                  <c:v>12</c:v>
                </c:pt>
                <c:pt idx="1">
                  <c:v>0</c:v>
                </c:pt>
                <c:pt idx="2">
                  <c:v>0</c:v>
                </c:pt>
                <c:pt idx="3">
                  <c:v>0</c:v>
                </c:pt>
                <c:pt idx="4">
                  <c:v>0</c:v>
                </c:pt>
              </c:numCache>
            </c:numRef>
          </c:val>
        </c:ser>
        <c:ser>
          <c:idx val="1"/>
          <c:order val="1"/>
          <c:tx>
            <c:strRef>
              <c:f>РЗИ!$B$3</c:f>
              <c:strCache>
                <c:ptCount val="1"/>
                <c:pt idx="0">
                  <c:v>5 = много доволен</c:v>
                </c:pt>
              </c:strCache>
            </c:strRef>
          </c:tx>
          <c:explosion val="25"/>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val>
            <c:numRef>
              <c:f>РЗИ!$C$3:$F$3</c:f>
              <c:numCache>
                <c:formatCode>General</c:formatCode>
                <c:ptCount val="4"/>
                <c:pt idx="0">
                  <c:v>0</c:v>
                </c:pt>
                <c:pt idx="1">
                  <c:v>0</c:v>
                </c:pt>
                <c:pt idx="2">
                  <c:v>0</c:v>
                </c:pt>
                <c:pt idx="3">
                  <c:v>0</c:v>
                </c:pt>
              </c:numCache>
            </c:numRef>
          </c:val>
        </c:ser>
        <c:dLbls>
          <c:showLegendKey val="0"/>
          <c:showVal val="0"/>
          <c:showCatName val="0"/>
          <c:showSerName val="0"/>
          <c:showPercent val="0"/>
          <c:showBubbleSize val="0"/>
          <c:showLeaderLines val="1"/>
        </c:dLbls>
      </c:pie3DChart>
      <c:spPr>
        <a:noFill/>
        <a:ln w="25400">
          <a:noFill/>
        </a:ln>
      </c:spPr>
    </c:plotArea>
    <c:legend>
      <c:legendPos val="l"/>
      <c:layout>
        <c:manualLayout>
          <c:xMode val="edge"/>
          <c:yMode val="edge"/>
          <c:x val="2.7972027972027972E-2"/>
          <c:y val="0.18099068826587758"/>
          <c:w val="0.10281812675513463"/>
          <c:h val="0.716192386779678"/>
        </c:manualLayout>
      </c:layout>
      <c:overlay val="0"/>
      <c:txPr>
        <a:bodyPr/>
        <a:lstStyle/>
        <a:p>
          <a:pPr rtl="0">
            <a:defRPr/>
          </a:pPr>
          <a:endParaRPr lang="bg-BG"/>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0678546760602294"/>
          <c:y val="7.9602026490874681E-2"/>
        </c:manualLayout>
      </c:layout>
      <c:overlay val="0"/>
      <c:txPr>
        <a:bodyPr/>
        <a:lstStyle/>
        <a:p>
          <a:pP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0"/>
          <c:y val="0.45079249422180434"/>
          <c:w val="0.91933573595025786"/>
          <c:h val="0.53800289889136987"/>
        </c:manualLayout>
      </c:layout>
      <c:pie3DChart>
        <c:varyColors val="1"/>
        <c:ser>
          <c:idx val="0"/>
          <c:order val="0"/>
          <c:tx>
            <c:strRef>
              <c:f>РЗИ!$A$5</c:f>
              <c:strCache>
                <c:ptCount val="1"/>
                <c:pt idx="0">
                  <c:v>Б. Имаше изложена информация за това, което ме интересуваше.</c:v>
                </c:pt>
              </c:strCache>
            </c:strRef>
          </c:tx>
          <c:explosion val="25"/>
          <c:dPt>
            <c:idx val="0"/>
            <c:bubble3D val="0"/>
          </c:dPt>
          <c:dPt>
            <c:idx val="1"/>
            <c:bubble3D val="0"/>
          </c:dPt>
          <c:dPt>
            <c:idx val="2"/>
            <c:bubble3D val="0"/>
          </c:dPt>
          <c:dPt>
            <c:idx val="3"/>
            <c:bubble3D val="0"/>
          </c:dPt>
          <c:dPt>
            <c:idx val="4"/>
            <c:bubble3D val="0"/>
          </c:dPt>
          <c:dLbls>
            <c:dLbl>
              <c:idx val="0"/>
              <c:layout>
                <c:manualLayout>
                  <c:x val="0.21301276842174088"/>
                  <c:y val="-0.21623770909233361"/>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7.5912764193949447E-2"/>
                  <c:y val="-4.4021851919672832E-2"/>
                </c:manualLayout>
              </c:layout>
              <c:tx>
                <c:rich>
                  <a:bodyPr/>
                  <a:lstStyle/>
                  <a:p>
                    <a:pPr>
                      <a:defRPr/>
                    </a:pPr>
                    <a:r>
                      <a:rPr lang="en-US"/>
                      <a:t>1</a:t>
                    </a:r>
                    <a:r>
                      <a:rPr lang="bg-BG"/>
                      <a:t>2,5</a:t>
                    </a:r>
                    <a:r>
                      <a:rPr lang="en-US"/>
                      <a:t>%</a:t>
                    </a:r>
                  </a:p>
                </c:rich>
              </c:tx>
              <c:spPr/>
              <c:dLblPos val="bestFit"/>
              <c:showLegendKey val="0"/>
              <c:showVal val="0"/>
              <c:showCatName val="0"/>
              <c:showSerName val="0"/>
              <c:showPercent val="0"/>
              <c:showBubbleSize val="0"/>
            </c:dLbl>
            <c:dLbl>
              <c:idx val="2"/>
              <c:layout>
                <c:manualLayout>
                  <c:x val="0.12894812155757127"/>
                  <c:y val="-4.077251537587652E-2"/>
                </c:manualLayout>
              </c:layout>
              <c:tx>
                <c:rich>
                  <a:bodyPr/>
                  <a:lstStyle/>
                  <a:p>
                    <a:pPr>
                      <a:defRPr/>
                    </a:pPr>
                    <a:r>
                      <a:rPr lang="en-US"/>
                      <a:t>1</a:t>
                    </a:r>
                    <a:r>
                      <a:rPr lang="bg-BG"/>
                      <a:t>2,5</a:t>
                    </a:r>
                    <a:r>
                      <a:rPr lang="en-US"/>
                      <a:t>%</a:t>
                    </a:r>
                  </a:p>
                </c:rich>
              </c:tx>
              <c:spPr/>
              <c:dLblPos val="bestFit"/>
              <c:showLegendKey val="0"/>
              <c:showVal val="0"/>
              <c:showCatName val="0"/>
              <c:showSerName val="0"/>
              <c:showPercent val="0"/>
              <c:showBubbleSize val="0"/>
            </c:dLbl>
            <c:dLbl>
              <c:idx val="3"/>
              <c:layout>
                <c:manualLayout>
                  <c:x val="0.10583424402910491"/>
                  <c:y val="-2.4553609903239706E-2"/>
                </c:manualLayout>
              </c:layout>
              <c:tx>
                <c:rich>
                  <a:bodyPr/>
                  <a:lstStyle/>
                  <a:p>
                    <a:pPr>
                      <a:defRPr/>
                    </a:pPr>
                    <a:r>
                      <a:rPr lang="en-US"/>
                      <a:t>1</a:t>
                    </a:r>
                    <a:r>
                      <a:rPr lang="bg-BG"/>
                      <a:t>2,5</a:t>
                    </a:r>
                    <a:r>
                      <a:rPr lang="en-US"/>
                      <a:t>%</a:t>
                    </a:r>
                  </a:p>
                </c:rich>
              </c:tx>
              <c:spPr/>
              <c:dLblPos val="bestFit"/>
              <c:showLegendKey val="0"/>
              <c:showVal val="0"/>
              <c:showCatName val="0"/>
              <c:showSerName val="0"/>
              <c:showPercent val="0"/>
              <c:showBubbleSize val="0"/>
            </c:dLbl>
            <c:dLbl>
              <c:idx val="4"/>
              <c:layout>
                <c:manualLayout>
                  <c:x val="0.10371246298838979"/>
                  <c:y val="2.1206565597210889E-2"/>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val>
            <c:numRef>
              <c:f>РЗИ!$B$5:$F$5</c:f>
              <c:numCache>
                <c:formatCode>General</c:formatCode>
                <c:ptCount val="5"/>
                <c:pt idx="0">
                  <c:v>5</c:v>
                </c:pt>
                <c:pt idx="1">
                  <c:v>1</c:v>
                </c:pt>
                <c:pt idx="2">
                  <c:v>1</c:v>
                </c:pt>
                <c:pt idx="3">
                  <c:v>1</c:v>
                </c:pt>
                <c:pt idx="4">
                  <c:v>0</c:v>
                </c:pt>
              </c:numCache>
            </c:numRef>
          </c:val>
        </c:ser>
        <c:ser>
          <c:idx val="1"/>
          <c:order val="1"/>
          <c:tx>
            <c:strRef>
              <c:f>РЗИ!$B$3</c:f>
              <c:strCache>
                <c:ptCount val="1"/>
                <c:pt idx="0">
                  <c:v>5 = много доволен</c:v>
                </c:pt>
              </c:strCache>
            </c:strRef>
          </c:tx>
          <c:explosion val="25"/>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val>
            <c:numRef>
              <c:f>РЗИ!$C$3:$F$3</c:f>
              <c:numCache>
                <c:formatCode>General</c:formatCode>
                <c:ptCount val="4"/>
                <c:pt idx="0">
                  <c:v>0</c:v>
                </c:pt>
                <c:pt idx="1">
                  <c:v>0</c:v>
                </c:pt>
                <c:pt idx="2">
                  <c:v>0</c:v>
                </c:pt>
                <c:pt idx="3">
                  <c:v>0</c:v>
                </c:pt>
              </c:numCache>
            </c:numRef>
          </c:val>
        </c:ser>
        <c:dLbls>
          <c:showLegendKey val="0"/>
          <c:showVal val="0"/>
          <c:showCatName val="0"/>
          <c:showSerName val="0"/>
          <c:showPercent val="0"/>
          <c:showBubbleSize val="0"/>
          <c:showLeaderLines val="1"/>
        </c:dLbls>
      </c:pie3DChart>
      <c:spPr>
        <a:noFill/>
        <a:ln w="25400">
          <a:noFill/>
        </a:ln>
      </c:spPr>
    </c:plotArea>
    <c:legend>
      <c:legendPos val="l"/>
      <c:layout>
        <c:manualLayout>
          <c:xMode val="edge"/>
          <c:yMode val="edge"/>
          <c:x val="2.8469747202652301E-2"/>
          <c:y val="0.25702130256973688"/>
          <c:w val="0.10464774140074595"/>
          <c:h val="0.74297869743026312"/>
        </c:manualLayout>
      </c:layout>
      <c:overlay val="0"/>
      <c:txPr>
        <a:bodyPr/>
        <a:lstStyle/>
        <a:p>
          <a:pPr rtl="0">
            <a:defRPr/>
          </a:pPr>
          <a:endParaRPr lang="bg-BG"/>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1419956847031132"/>
          <c:y val="0"/>
        </c:manualLayout>
      </c:layout>
      <c:overlay val="0"/>
      <c:txPr>
        <a:bodyPr/>
        <a:lstStyle/>
        <a:p>
          <a:pP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0"/>
          <c:y val="0.43089199670936656"/>
          <c:w val="0.91933573595025786"/>
          <c:h val="0.53800289889136987"/>
        </c:manualLayout>
      </c:layout>
      <c:pie3DChart>
        <c:varyColors val="1"/>
        <c:ser>
          <c:idx val="0"/>
          <c:order val="0"/>
          <c:tx>
            <c:strRef>
              <c:f>РЗИ!$A$8</c:f>
              <c:strCache>
                <c:ptCount val="1"/>
                <c:pt idx="0">
                  <c:v>Д. Документите и друга информация бяха написани ясно и разбираемо.</c:v>
                </c:pt>
              </c:strCache>
            </c:strRef>
          </c:tx>
          <c:explosion val="7"/>
          <c:dPt>
            <c:idx val="0"/>
            <c:bubble3D val="0"/>
          </c:dPt>
          <c:dPt>
            <c:idx val="1"/>
            <c:bubble3D val="0"/>
          </c:dPt>
          <c:dPt>
            <c:idx val="2"/>
            <c:bubble3D val="0"/>
          </c:dPt>
          <c:dPt>
            <c:idx val="3"/>
            <c:bubble3D val="0"/>
          </c:dPt>
          <c:dPt>
            <c:idx val="4"/>
            <c:bubble3D val="0"/>
          </c:dPt>
          <c:dLbls>
            <c:dLbl>
              <c:idx val="0"/>
              <c:layout>
                <c:manualLayout>
                  <c:x val="0.2710409953204248"/>
                  <c:y val="-0.16648646531123909"/>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2.3796144703993247E-2"/>
                  <c:y val="-0.19316018333529206"/>
                </c:manualLayout>
              </c:layout>
              <c:spPr/>
              <c:txPr>
                <a:bodyPr/>
                <a:lstStyle/>
                <a:p>
                  <a:pPr>
                    <a:defRPr/>
                  </a:pPr>
                  <a:endParaRPr lang="bg-BG"/>
                </a:p>
              </c:txPr>
              <c:dLblPos val="bestFit"/>
              <c:showLegendKey val="0"/>
              <c:showVal val="0"/>
              <c:showCatName val="0"/>
              <c:showSerName val="0"/>
              <c:showPercent val="1"/>
              <c:showBubbleSize val="0"/>
            </c:dLbl>
            <c:dLbl>
              <c:idx val="2"/>
              <c:layout>
                <c:manualLayout>
                  <c:x val="9.608350526017681E-2"/>
                  <c:y val="-0.17904258236377169"/>
                </c:manualLayout>
              </c:layout>
              <c:spPr/>
              <c:txPr>
                <a:bodyPr/>
                <a:lstStyle/>
                <a:p>
                  <a:pPr>
                    <a:defRPr/>
                  </a:pPr>
                  <a:endParaRPr lang="bg-BG"/>
                </a:p>
              </c:txPr>
              <c:dLblPos val="bestFit"/>
              <c:showLegendKey val="0"/>
              <c:showVal val="0"/>
              <c:showCatName val="0"/>
              <c:showSerName val="0"/>
              <c:showPercent val="1"/>
              <c:showBubbleSize val="0"/>
            </c:dLbl>
            <c:dLbl>
              <c:idx val="3"/>
              <c:layout>
                <c:manualLayout>
                  <c:x val="9.7631033660797617E-2"/>
                  <c:y val="-6.435460492811533E-2"/>
                </c:manualLayout>
              </c:layout>
              <c:spPr/>
              <c:txPr>
                <a:bodyPr/>
                <a:lstStyle/>
                <a:p>
                  <a:pPr>
                    <a:defRPr/>
                  </a:pPr>
                  <a:endParaRPr lang="bg-BG"/>
                </a:p>
              </c:txPr>
              <c:dLblPos val="bestFit"/>
              <c:showLegendKey val="0"/>
              <c:showVal val="0"/>
              <c:showCatName val="0"/>
              <c:showSerName val="0"/>
              <c:showPercent val="1"/>
              <c:showBubbleSize val="0"/>
            </c:dLbl>
            <c:dLbl>
              <c:idx val="4"/>
              <c:layout>
                <c:manualLayout>
                  <c:x val="7.1064133133771162E-2"/>
                  <c:y val="0.11075880440318095"/>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val>
            <c:numRef>
              <c:f>РЗИ!$B$8:$F$8</c:f>
              <c:numCache>
                <c:formatCode>General</c:formatCode>
                <c:ptCount val="5"/>
                <c:pt idx="0">
                  <c:v>10</c:v>
                </c:pt>
                <c:pt idx="1">
                  <c:v>2</c:v>
                </c:pt>
                <c:pt idx="2">
                  <c:v>0</c:v>
                </c:pt>
                <c:pt idx="3">
                  <c:v>0</c:v>
                </c:pt>
                <c:pt idx="4">
                  <c:v>0</c:v>
                </c:pt>
              </c:numCache>
            </c:numRef>
          </c:val>
        </c:ser>
        <c:ser>
          <c:idx val="1"/>
          <c:order val="1"/>
          <c:tx>
            <c:strRef>
              <c:f>РЗИ!$B$3</c:f>
              <c:strCache>
                <c:ptCount val="1"/>
                <c:pt idx="0">
                  <c:v>5 = много доволен</c:v>
                </c:pt>
              </c:strCache>
            </c:strRef>
          </c:tx>
          <c:explosion val="25"/>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val>
            <c:numRef>
              <c:f>РЗИ!$C$3:$F$3</c:f>
              <c:numCache>
                <c:formatCode>General</c:formatCode>
                <c:ptCount val="4"/>
                <c:pt idx="0">
                  <c:v>0</c:v>
                </c:pt>
                <c:pt idx="1">
                  <c:v>0</c:v>
                </c:pt>
                <c:pt idx="2">
                  <c:v>0</c:v>
                </c:pt>
                <c:pt idx="3">
                  <c:v>0</c:v>
                </c:pt>
              </c:numCache>
            </c:numRef>
          </c:val>
        </c:ser>
        <c:dLbls>
          <c:showLegendKey val="0"/>
          <c:showVal val="0"/>
          <c:showCatName val="0"/>
          <c:showSerName val="0"/>
          <c:showPercent val="0"/>
          <c:showBubbleSize val="0"/>
          <c:showLeaderLines val="1"/>
        </c:dLbls>
      </c:pie3DChart>
      <c:spPr>
        <a:noFill/>
        <a:ln w="25400">
          <a:noFill/>
        </a:ln>
      </c:spPr>
    </c:plotArea>
    <c:legend>
      <c:legendPos val="l"/>
      <c:layout>
        <c:manualLayout>
          <c:xMode val="edge"/>
          <c:yMode val="edge"/>
          <c:x val="2.8469750889679714E-2"/>
          <c:y val="0.2584534022799389"/>
          <c:w val="0.10464763078992351"/>
          <c:h val="0.64841618678262236"/>
        </c:manualLayout>
      </c:layout>
      <c:overlay val="0"/>
      <c:txPr>
        <a:bodyPr/>
        <a:lstStyle/>
        <a:p>
          <a:pPr rtl="0">
            <a:defRPr/>
          </a:pPr>
          <a:endParaRPr lang="bg-BG"/>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8.0984859099018314E-2"/>
          <c:y val="0"/>
        </c:manualLayout>
      </c:layout>
      <c:overlay val="0"/>
      <c:txPr>
        <a:bodyPr/>
        <a:lstStyle/>
        <a:p>
          <a:pP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0"/>
          <c:y val="0.43089199670936656"/>
          <c:w val="0.91933573595025786"/>
          <c:h val="0.53800289889136987"/>
        </c:manualLayout>
      </c:layout>
      <c:pie3DChart>
        <c:varyColors val="1"/>
        <c:ser>
          <c:idx val="0"/>
          <c:order val="0"/>
          <c:tx>
            <c:strRef>
              <c:f>РЗИ!$A$17</c:f>
              <c:strCache>
                <c:ptCount val="1"/>
                <c:pt idx="0">
                  <c:v>3. Доколко доволни сте от комуникацията с нас?</c:v>
                </c:pt>
              </c:strCache>
            </c:strRef>
          </c:tx>
          <c:explosion val="7"/>
          <c:dPt>
            <c:idx val="0"/>
            <c:bubble3D val="0"/>
          </c:dPt>
          <c:dPt>
            <c:idx val="1"/>
            <c:bubble3D val="0"/>
          </c:dPt>
          <c:dPt>
            <c:idx val="2"/>
            <c:bubble3D val="0"/>
          </c:dPt>
          <c:dPt>
            <c:idx val="3"/>
            <c:bubble3D val="0"/>
          </c:dPt>
          <c:dPt>
            <c:idx val="4"/>
            <c:bubble3D val="0"/>
          </c:dPt>
          <c:dLbls>
            <c:dLbl>
              <c:idx val="0"/>
              <c:layout>
                <c:manualLayout>
                  <c:x val="0.25680611987558494"/>
                  <c:y val="-0.19633721157989581"/>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2.3796144703993247E-2"/>
                  <c:y val="-0.19316018333529206"/>
                </c:manualLayout>
              </c:layout>
              <c:spPr/>
              <c:txPr>
                <a:bodyPr/>
                <a:lstStyle/>
                <a:p>
                  <a:pPr>
                    <a:defRPr/>
                  </a:pPr>
                  <a:endParaRPr lang="bg-BG"/>
                </a:p>
              </c:txPr>
              <c:dLblPos val="bestFit"/>
              <c:showLegendKey val="0"/>
              <c:showVal val="0"/>
              <c:showCatName val="0"/>
              <c:showSerName val="0"/>
              <c:showPercent val="1"/>
              <c:showBubbleSize val="0"/>
            </c:dLbl>
            <c:dLbl>
              <c:idx val="2"/>
              <c:layout>
                <c:manualLayout>
                  <c:x val="9.608350526017681E-2"/>
                  <c:y val="-0.17904258236377169"/>
                </c:manualLayout>
              </c:layout>
              <c:spPr/>
              <c:txPr>
                <a:bodyPr/>
                <a:lstStyle/>
                <a:p>
                  <a:pPr>
                    <a:defRPr/>
                  </a:pPr>
                  <a:endParaRPr lang="bg-BG"/>
                </a:p>
              </c:txPr>
              <c:dLblPos val="bestFit"/>
              <c:showLegendKey val="0"/>
              <c:showVal val="0"/>
              <c:showCatName val="0"/>
              <c:showSerName val="0"/>
              <c:showPercent val="1"/>
              <c:showBubbleSize val="0"/>
            </c:dLbl>
            <c:dLbl>
              <c:idx val="3"/>
              <c:layout>
                <c:manualLayout>
                  <c:x val="9.7631033660797617E-2"/>
                  <c:y val="-6.435460492811533E-2"/>
                </c:manualLayout>
              </c:layout>
              <c:spPr/>
              <c:txPr>
                <a:bodyPr/>
                <a:lstStyle/>
                <a:p>
                  <a:pPr>
                    <a:defRPr/>
                  </a:pPr>
                  <a:endParaRPr lang="bg-BG"/>
                </a:p>
              </c:txPr>
              <c:dLblPos val="bestFit"/>
              <c:showLegendKey val="0"/>
              <c:showVal val="0"/>
              <c:showCatName val="0"/>
              <c:showSerName val="0"/>
              <c:showPercent val="1"/>
              <c:showBubbleSize val="0"/>
            </c:dLbl>
            <c:dLbl>
              <c:idx val="4"/>
              <c:layout>
                <c:manualLayout>
                  <c:x val="7.1064133133771162E-2"/>
                  <c:y val="0.11075880440318095"/>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val>
            <c:numRef>
              <c:f>РЗИ!$B$19:$F$19</c:f>
              <c:numCache>
                <c:formatCode>General</c:formatCode>
                <c:ptCount val="5"/>
                <c:pt idx="0">
                  <c:v>10</c:v>
                </c:pt>
                <c:pt idx="1">
                  <c:v>2</c:v>
                </c:pt>
                <c:pt idx="2">
                  <c:v>0</c:v>
                </c:pt>
                <c:pt idx="3">
                  <c:v>0</c:v>
                </c:pt>
                <c:pt idx="4">
                  <c:v>0</c:v>
                </c:pt>
              </c:numCache>
            </c:numRef>
          </c:val>
        </c:ser>
        <c:ser>
          <c:idx val="1"/>
          <c:order val="1"/>
          <c:tx>
            <c:strRef>
              <c:f>РЗИ!$B$3</c:f>
              <c:strCache>
                <c:ptCount val="1"/>
                <c:pt idx="0">
                  <c:v>5 = много доволен</c:v>
                </c:pt>
              </c:strCache>
            </c:strRef>
          </c:tx>
          <c:explosion val="25"/>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val>
            <c:numRef>
              <c:f>РЗИ!$C$3:$F$3</c:f>
              <c:numCache>
                <c:formatCode>General</c:formatCode>
                <c:ptCount val="4"/>
                <c:pt idx="0">
                  <c:v>0</c:v>
                </c:pt>
                <c:pt idx="1">
                  <c:v>0</c:v>
                </c:pt>
                <c:pt idx="2">
                  <c:v>0</c:v>
                </c:pt>
                <c:pt idx="3">
                  <c:v>0</c:v>
                </c:pt>
              </c:numCache>
            </c:numRef>
          </c:val>
        </c:ser>
        <c:dLbls>
          <c:showLegendKey val="0"/>
          <c:showVal val="0"/>
          <c:showCatName val="0"/>
          <c:showSerName val="0"/>
          <c:showPercent val="0"/>
          <c:showBubbleSize val="0"/>
          <c:showLeaderLines val="1"/>
        </c:dLbls>
      </c:pie3DChart>
      <c:spPr>
        <a:noFill/>
        <a:ln w="25400">
          <a:noFill/>
        </a:ln>
      </c:spPr>
    </c:plotArea>
    <c:legend>
      <c:legendPos val="l"/>
      <c:layout>
        <c:manualLayout>
          <c:xMode val="edge"/>
          <c:yMode val="edge"/>
          <c:x val="2.8469750889679714E-2"/>
          <c:y val="0.2584534022799389"/>
          <c:w val="0.10464763078992351"/>
          <c:h val="0.64841618678262236"/>
        </c:manualLayout>
      </c:layout>
      <c:overlay val="0"/>
      <c:txPr>
        <a:bodyPr/>
        <a:lstStyle/>
        <a:p>
          <a:pPr rtl="0">
            <a:defRPr/>
          </a:pPr>
          <a:endParaRPr lang="bg-BG"/>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419952745427779"/>
          <c:y val="0"/>
        </c:manualLayout>
      </c:layout>
      <c:overlay val="0"/>
      <c:txPr>
        <a:bodyPr/>
        <a:lstStyle/>
        <a:p>
          <a:pP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9.3147039254823691E-2"/>
          <c:y val="0.15795728409348192"/>
          <c:w val="0.86078617341984298"/>
          <c:h val="0.50625671791026117"/>
        </c:manualLayout>
      </c:layout>
      <c:pie3DChart>
        <c:varyColors val="1"/>
        <c:ser>
          <c:idx val="0"/>
          <c:order val="0"/>
          <c:tx>
            <c:strRef>
              <c:f>РЗИ!$A$20</c:f>
              <c:strCache>
                <c:ptCount val="1"/>
                <c:pt idx="0">
                  <c:v>4. Кой от следните методи би бил най-подходящия за комуникация с Вас, относно услугата ни?</c:v>
                </c:pt>
              </c:strCache>
            </c:strRef>
          </c:tx>
          <c:explosion val="5"/>
          <c:dPt>
            <c:idx val="0"/>
            <c:bubble3D val="0"/>
          </c:dPt>
          <c:dPt>
            <c:idx val="1"/>
            <c:bubble3D val="0"/>
          </c:dPt>
          <c:dPt>
            <c:idx val="2"/>
            <c:bubble3D val="0"/>
          </c:dPt>
          <c:dPt>
            <c:idx val="3"/>
            <c:bubble3D val="0"/>
            <c:explosion val="18"/>
          </c:dPt>
          <c:dPt>
            <c:idx val="4"/>
            <c:bubble3D val="0"/>
          </c:dPt>
          <c:dPt>
            <c:idx val="5"/>
            <c:bubble3D val="0"/>
          </c:dPt>
          <c:dLbls>
            <c:dLbl>
              <c:idx val="0"/>
              <c:layout>
                <c:manualLayout>
                  <c:x val="-1.4748874953505063E-2"/>
                  <c:y val="-0.13383814243666825"/>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0.15117062463000508"/>
                  <c:y val="-0.16376141480717465"/>
                </c:manualLayout>
              </c:layout>
              <c:spPr/>
              <c:txPr>
                <a:bodyPr/>
                <a:lstStyle/>
                <a:p>
                  <a:pPr>
                    <a:defRPr/>
                  </a:pPr>
                  <a:endParaRPr lang="bg-BG"/>
                </a:p>
              </c:txPr>
              <c:dLblPos val="bestFit"/>
              <c:showLegendKey val="0"/>
              <c:showVal val="0"/>
              <c:showCatName val="0"/>
              <c:showSerName val="0"/>
              <c:showPercent val="1"/>
              <c:showBubbleSize val="0"/>
            </c:dLbl>
            <c:dLbl>
              <c:idx val="2"/>
              <c:layout>
                <c:manualLayout>
                  <c:x val="-7.8760484280782264E-2"/>
                  <c:y val="-3.267842318432241E-2"/>
                </c:manualLayout>
              </c:layout>
              <c:spPr/>
              <c:txPr>
                <a:bodyPr/>
                <a:lstStyle/>
                <a:p>
                  <a:pPr>
                    <a:defRPr/>
                  </a:pPr>
                  <a:endParaRPr lang="bg-BG"/>
                </a:p>
              </c:txPr>
              <c:dLblPos val="bestFit"/>
              <c:showLegendKey val="0"/>
              <c:showVal val="0"/>
              <c:showCatName val="0"/>
              <c:showSerName val="0"/>
              <c:showPercent val="1"/>
              <c:showBubbleSize val="0"/>
            </c:dLbl>
            <c:dLbl>
              <c:idx val="3"/>
              <c:layout>
                <c:manualLayout>
                  <c:x val="0.19969027823617855"/>
                  <c:y val="-5.8979480600068725E-2"/>
                </c:manualLayout>
              </c:layout>
              <c:spPr/>
              <c:txPr>
                <a:bodyPr/>
                <a:lstStyle/>
                <a:p>
                  <a:pPr>
                    <a:defRPr/>
                  </a:pPr>
                  <a:endParaRPr lang="bg-BG"/>
                </a:p>
              </c:txPr>
              <c:dLblPos val="bestFit"/>
              <c:showLegendKey val="0"/>
              <c:showVal val="0"/>
              <c:showCatName val="0"/>
              <c:showSerName val="0"/>
              <c:showPercent val="1"/>
              <c:showBubbleSize val="0"/>
            </c:dLbl>
            <c:dLbl>
              <c:idx val="4"/>
              <c:layout>
                <c:manualLayout>
                  <c:x val="-8.2630749000686288E-2"/>
                  <c:y val="1.1730019370581872E-2"/>
                </c:manualLayout>
              </c:layout>
              <c:spPr/>
              <c:txPr>
                <a:bodyPr/>
                <a:lstStyle/>
                <a:p>
                  <a:pPr>
                    <a:defRPr/>
                  </a:pPr>
                  <a:endParaRPr lang="bg-BG"/>
                </a:p>
              </c:txPr>
              <c:dLblPos val="bestFit"/>
              <c:showLegendKey val="0"/>
              <c:showVal val="0"/>
              <c:showCatName val="0"/>
              <c:showSerName val="0"/>
              <c:showPercent val="1"/>
              <c:showBubbleSize val="0"/>
            </c:dLbl>
            <c:dLbl>
              <c:idx val="5"/>
              <c:layout>
                <c:manualLayout>
                  <c:x val="-6.9470507803291059E-2"/>
                  <c:y val="-4.226308772106362E-5"/>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cat>
            <c:strRef>
              <c:f>РЗИ!$B$21:$G$21</c:f>
              <c:strCache>
                <c:ptCount val="6"/>
                <c:pt idx="0">
                  <c:v>а) реклама в медиите</c:v>
                </c:pt>
                <c:pt idx="1">
                  <c:v>б) листовки и брошури в пощенската Ви кутия</c:v>
                </c:pt>
                <c:pt idx="2">
                  <c:v>в) афиши</c:v>
                </c:pt>
                <c:pt idx="3">
                  <c:v>г) информация в интернет</c:v>
                </c:pt>
                <c:pt idx="4">
                  <c:v>д) електронна поща</c:v>
                </c:pt>
                <c:pt idx="5">
                  <c:v>е) други</c:v>
                </c:pt>
              </c:strCache>
            </c:strRef>
          </c:cat>
          <c:val>
            <c:numRef>
              <c:f>РЗИ!$B$22:$G$22</c:f>
              <c:numCache>
                <c:formatCode>General</c:formatCode>
                <c:ptCount val="6"/>
                <c:pt idx="0">
                  <c:v>0</c:v>
                </c:pt>
                <c:pt idx="1">
                  <c:v>1</c:v>
                </c:pt>
                <c:pt idx="2">
                  <c:v>0</c:v>
                </c:pt>
                <c:pt idx="3">
                  <c:v>7</c:v>
                </c:pt>
                <c:pt idx="4">
                  <c:v>1</c:v>
                </c:pt>
                <c:pt idx="5">
                  <c:v>1</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
          <c:y val="0.61943498276772913"/>
          <c:w val="0.57950765136393878"/>
          <c:h val="0.36242442538133213"/>
        </c:manualLayout>
      </c:layout>
      <c:overlay val="0"/>
      <c:spPr>
        <a:ln w="38100"/>
      </c:spPr>
      <c:txPr>
        <a:bodyPr/>
        <a:lstStyle/>
        <a:p>
          <a:pPr rtl="0">
            <a:defRPr/>
          </a:pPr>
          <a:endParaRPr lang="bg-BG"/>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41994750656168"/>
          <c:y val="0"/>
        </c:manualLayout>
      </c:layout>
      <c:overlay val="0"/>
      <c:txPr>
        <a:bodyPr/>
        <a:lstStyle/>
        <a:p>
          <a:pP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2.3006630750103604E-2"/>
          <c:y val="0.19208578927634046"/>
          <c:w val="0.91933573595025786"/>
          <c:h val="0.53800289889136987"/>
        </c:manualLayout>
      </c:layout>
      <c:pie3DChart>
        <c:varyColors val="1"/>
        <c:ser>
          <c:idx val="0"/>
          <c:order val="0"/>
          <c:tx>
            <c:strRef>
              <c:f>РЗИ!$A$23</c:f>
              <c:strCache>
                <c:ptCount val="1"/>
                <c:pt idx="0">
                  <c:v>5. Моля, посочете Вашата възраст</c:v>
                </c:pt>
              </c:strCache>
            </c:strRef>
          </c:tx>
          <c:explosion val="7"/>
          <c:dPt>
            <c:idx val="0"/>
            <c:bubble3D val="0"/>
          </c:dPt>
          <c:dPt>
            <c:idx val="1"/>
            <c:bubble3D val="0"/>
          </c:dPt>
          <c:dPt>
            <c:idx val="2"/>
            <c:bubble3D val="0"/>
          </c:dPt>
          <c:dPt>
            <c:idx val="3"/>
            <c:bubble3D val="0"/>
          </c:dPt>
          <c:dPt>
            <c:idx val="4"/>
            <c:bubble3D val="0"/>
          </c:dPt>
          <c:dLbls>
            <c:dLbl>
              <c:idx val="0"/>
              <c:layout>
                <c:manualLayout>
                  <c:x val="-0.12852705335199435"/>
                  <c:y val="-0.18638696282367689"/>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5.6807915457936176E-2"/>
                  <c:y val="-0.26935073115860519"/>
                </c:manualLayout>
              </c:layout>
              <c:spPr/>
              <c:txPr>
                <a:bodyPr/>
                <a:lstStyle/>
                <a:p>
                  <a:pPr>
                    <a:defRPr/>
                  </a:pPr>
                  <a:endParaRPr lang="bg-BG"/>
                </a:p>
              </c:txPr>
              <c:dLblPos val="bestFit"/>
              <c:showLegendKey val="0"/>
              <c:showVal val="0"/>
              <c:showCatName val="0"/>
              <c:showSerName val="0"/>
              <c:showPercent val="1"/>
              <c:showBubbleSize val="0"/>
            </c:dLbl>
            <c:dLbl>
              <c:idx val="2"/>
              <c:layout>
                <c:manualLayout>
                  <c:x val="0.18623768272753563"/>
                  <c:y val="-0.17904258236377169"/>
                </c:manualLayout>
              </c:layout>
              <c:spPr/>
              <c:txPr>
                <a:bodyPr/>
                <a:lstStyle/>
                <a:p>
                  <a:pPr>
                    <a:defRPr/>
                  </a:pPr>
                  <a:endParaRPr lang="bg-BG"/>
                </a:p>
              </c:txPr>
              <c:dLblPos val="bestFit"/>
              <c:showLegendKey val="0"/>
              <c:showVal val="0"/>
              <c:showCatName val="0"/>
              <c:showSerName val="0"/>
              <c:showPercent val="1"/>
              <c:showBubbleSize val="0"/>
            </c:dLbl>
            <c:dLbl>
              <c:idx val="3"/>
              <c:layout>
                <c:manualLayout>
                  <c:x val="-7.7932364565111642E-2"/>
                  <c:y val="8.4899126415168294E-2"/>
                </c:manualLayout>
              </c:layout>
              <c:spPr/>
              <c:txPr>
                <a:bodyPr/>
                <a:lstStyle/>
                <a:p>
                  <a:pPr>
                    <a:defRPr/>
                  </a:pPr>
                  <a:endParaRPr lang="bg-BG"/>
                </a:p>
              </c:txPr>
              <c:dLblPos val="bestFit"/>
              <c:showLegendKey val="0"/>
              <c:showVal val="0"/>
              <c:showCatName val="0"/>
              <c:showSerName val="0"/>
              <c:showPercent val="1"/>
              <c:showBubbleSize val="0"/>
            </c:dLbl>
            <c:dLbl>
              <c:idx val="4"/>
              <c:layout>
                <c:manualLayout>
                  <c:x val="-7.3594764470230695E-2"/>
                  <c:y val="9.9647544056992877E-3"/>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cat>
            <c:strRef>
              <c:f>РЗИ!$B$23:$F$23</c:f>
              <c:strCache>
                <c:ptCount val="5"/>
                <c:pt idx="0">
                  <c:v>а) 18-24 г.</c:v>
                </c:pt>
                <c:pt idx="1">
                  <c:v>б) 25-34 г.</c:v>
                </c:pt>
                <c:pt idx="2">
                  <c:v>в) 35-49 г.</c:v>
                </c:pt>
                <c:pt idx="3">
                  <c:v>г) 50-64 г.</c:v>
                </c:pt>
                <c:pt idx="4">
                  <c:v>д) над 65 г.</c:v>
                </c:pt>
              </c:strCache>
            </c:strRef>
          </c:cat>
          <c:val>
            <c:numRef>
              <c:f>РЗИ!$B$24:$F$24</c:f>
              <c:numCache>
                <c:formatCode>General</c:formatCode>
                <c:ptCount val="5"/>
                <c:pt idx="0">
                  <c:v>2</c:v>
                </c:pt>
                <c:pt idx="1">
                  <c:v>2</c:v>
                </c:pt>
                <c:pt idx="2">
                  <c:v>3</c:v>
                </c:pt>
                <c:pt idx="3">
                  <c:v>4</c:v>
                </c:pt>
                <c:pt idx="4">
                  <c:v>1</c:v>
                </c:pt>
              </c:numCache>
            </c:numRef>
          </c:val>
        </c:ser>
        <c:ser>
          <c:idx val="1"/>
          <c:order val="1"/>
          <c:tx>
            <c:strRef>
              <c:f>РЗИ!$B$3</c:f>
              <c:strCache>
                <c:ptCount val="1"/>
                <c:pt idx="0">
                  <c:v>5 = много доволен</c:v>
                </c:pt>
              </c:strCache>
            </c:strRef>
          </c:tx>
          <c:explosion val="25"/>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cat>
            <c:strRef>
              <c:f>РЗИ!$B$23:$F$23</c:f>
              <c:strCache>
                <c:ptCount val="5"/>
                <c:pt idx="0">
                  <c:v>а) 18-24 г.</c:v>
                </c:pt>
                <c:pt idx="1">
                  <c:v>б) 25-34 г.</c:v>
                </c:pt>
                <c:pt idx="2">
                  <c:v>в) 35-49 г.</c:v>
                </c:pt>
                <c:pt idx="3">
                  <c:v>г) 50-64 г.</c:v>
                </c:pt>
                <c:pt idx="4">
                  <c:v>д) над 65 г.</c:v>
                </c:pt>
              </c:strCache>
            </c:strRef>
          </c:cat>
          <c:val>
            <c:numRef>
              <c:f>РЗИ!$C$3:$F$3</c:f>
              <c:numCache>
                <c:formatCode>General</c:formatCode>
                <c:ptCount val="4"/>
                <c:pt idx="0">
                  <c:v>0</c:v>
                </c:pt>
                <c:pt idx="1">
                  <c:v>0</c:v>
                </c:pt>
                <c:pt idx="2">
                  <c:v>0</c:v>
                </c:pt>
                <c:pt idx="3">
                  <c:v>0</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2.8802320762536264E-4"/>
          <c:y val="0.73250783652043494"/>
          <c:w val="0.9851885619560713"/>
          <c:h val="0.2077906261717285"/>
        </c:manualLayout>
      </c:layout>
      <c:overlay val="0"/>
      <c:txPr>
        <a:bodyPr/>
        <a:lstStyle/>
        <a:p>
          <a:pPr rtl="0">
            <a:defRPr/>
          </a:pPr>
          <a:endParaRPr lang="bg-BG"/>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419954468556152"/>
          <c:y val="0"/>
        </c:manualLayout>
      </c:layout>
      <c:overlay val="0"/>
      <c:txPr>
        <a:bodyPr/>
        <a:lstStyle/>
        <a:p>
          <a:pP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7.5198212680162172E-5"/>
          <c:y val="0.23484493009802346"/>
          <c:w val="0.91933573595025786"/>
          <c:h val="0.53800289889136987"/>
        </c:manualLayout>
      </c:layout>
      <c:pie3DChart>
        <c:varyColors val="1"/>
        <c:ser>
          <c:idx val="0"/>
          <c:order val="0"/>
          <c:tx>
            <c:strRef>
              <c:f>РЗИ!$A$25</c:f>
              <c:strCache>
                <c:ptCount val="1"/>
                <c:pt idx="0">
                  <c:v>6. Моля, посочете Вашият пол</c:v>
                </c:pt>
              </c:strCache>
            </c:strRef>
          </c:tx>
          <c:explosion val="7"/>
          <c:dPt>
            <c:idx val="0"/>
            <c:bubble3D val="0"/>
          </c:dPt>
          <c:dPt>
            <c:idx val="1"/>
            <c:bubble3D val="0"/>
          </c:dPt>
          <c:dLbls>
            <c:dLbl>
              <c:idx val="0"/>
              <c:layout>
                <c:manualLayout>
                  <c:x val="0.15087143284808233"/>
                  <c:y val="-0.2161820554553586"/>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7.222317369480008E-2"/>
                  <c:y val="4.5201249285180135E-2"/>
                </c:manualLayout>
              </c:layout>
              <c:spPr/>
              <c:txPr>
                <a:bodyPr/>
                <a:lstStyle/>
                <a:p>
                  <a:pPr>
                    <a:defRPr/>
                  </a:pPr>
                  <a:endParaRPr lang="bg-BG"/>
                </a:p>
              </c:txPr>
              <c:dLblPos val="bestFit"/>
              <c:showLegendKey val="0"/>
              <c:showVal val="0"/>
              <c:showCatName val="0"/>
              <c:showSerName val="0"/>
              <c:showPercent val="1"/>
              <c:showBubbleSize val="0"/>
            </c:dLbl>
            <c:dLbl>
              <c:idx val="2"/>
              <c:layout>
                <c:manualLayout>
                  <c:x val="0.18623768272753563"/>
                  <c:y val="-0.17904258236377169"/>
                </c:manualLayout>
              </c:layout>
              <c:spPr/>
              <c:txPr>
                <a:bodyPr/>
                <a:lstStyle/>
                <a:p>
                  <a:pPr>
                    <a:defRPr/>
                  </a:pPr>
                  <a:endParaRPr lang="bg-BG"/>
                </a:p>
              </c:txPr>
              <c:dLblPos val="bestFit"/>
              <c:showLegendKey val="0"/>
              <c:showVal val="0"/>
              <c:showCatName val="0"/>
              <c:showSerName val="0"/>
              <c:showPercent val="1"/>
              <c:showBubbleSize val="0"/>
            </c:dLbl>
            <c:dLbl>
              <c:idx val="3"/>
              <c:layout>
                <c:manualLayout>
                  <c:x val="-7.7932364565111642E-2"/>
                  <c:y val="8.4899126415168294E-2"/>
                </c:manualLayout>
              </c:layout>
              <c:spPr/>
              <c:txPr>
                <a:bodyPr/>
                <a:lstStyle/>
                <a:p>
                  <a:pPr>
                    <a:defRPr/>
                  </a:pPr>
                  <a:endParaRPr lang="bg-BG"/>
                </a:p>
              </c:txPr>
              <c:dLblPos val="bestFit"/>
              <c:showLegendKey val="0"/>
              <c:showVal val="0"/>
              <c:showCatName val="0"/>
              <c:showSerName val="0"/>
              <c:showPercent val="1"/>
              <c:showBubbleSize val="0"/>
            </c:dLbl>
            <c:dLbl>
              <c:idx val="4"/>
              <c:layout>
                <c:manualLayout>
                  <c:x val="1.4124652628070866E-2"/>
                  <c:y val="-0.25740039957691863"/>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cat>
            <c:strRef>
              <c:f>РЗИ!$B$25:$C$25</c:f>
              <c:strCache>
                <c:ptCount val="2"/>
                <c:pt idx="0">
                  <c:v>а) Жена;</c:v>
                </c:pt>
                <c:pt idx="1">
                  <c:v>б) Мъж;</c:v>
                </c:pt>
              </c:strCache>
            </c:strRef>
          </c:cat>
          <c:val>
            <c:numRef>
              <c:f>РЗИ!$B$26:$C$26</c:f>
              <c:numCache>
                <c:formatCode>General</c:formatCode>
                <c:ptCount val="2"/>
                <c:pt idx="0">
                  <c:v>9</c:v>
                </c:pt>
                <c:pt idx="1">
                  <c:v>3</c:v>
                </c:pt>
              </c:numCache>
            </c:numRef>
          </c:val>
        </c:ser>
        <c:dLbls>
          <c:showLegendKey val="0"/>
          <c:showVal val="0"/>
          <c:showCatName val="0"/>
          <c:showSerName val="0"/>
          <c:showPercent val="0"/>
          <c:showBubbleSize val="0"/>
          <c:showLeaderLines val="1"/>
        </c:dLbls>
      </c:pie3DChart>
      <c:spPr>
        <a:noFill/>
        <a:ln w="25400">
          <a:noFill/>
        </a:ln>
      </c:spPr>
    </c:plotArea>
    <c:legend>
      <c:legendPos val="b"/>
      <c:overlay val="0"/>
      <c:txPr>
        <a:bodyPr/>
        <a:lstStyle/>
        <a:p>
          <a:pPr rtl="0">
            <a:defRPr/>
          </a:pPr>
          <a:endParaRPr lang="bg-BG"/>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1625715304105503"/>
          <c:y val="1.8691588785046728E-2"/>
        </c:manualLayout>
      </c:layout>
      <c:overlay val="0"/>
      <c:txPr>
        <a:bodyPr/>
        <a:lstStyle/>
        <a:p>
          <a:pP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2.1220159151193633E-2"/>
          <c:y val="0.20742826141145765"/>
          <c:w val="0.91933573595025786"/>
          <c:h val="0.53800289889136987"/>
        </c:manualLayout>
      </c:layout>
      <c:pie3DChart>
        <c:varyColors val="1"/>
        <c:ser>
          <c:idx val="0"/>
          <c:order val="0"/>
          <c:tx>
            <c:strRef>
              <c:f>РЗИ!$A$27</c:f>
              <c:strCache>
                <c:ptCount val="1"/>
                <c:pt idx="0">
                  <c:v>7. Какво е Вашето образование?</c:v>
                </c:pt>
              </c:strCache>
            </c:strRef>
          </c:tx>
          <c:explosion val="7"/>
          <c:dPt>
            <c:idx val="0"/>
            <c:bubble3D val="0"/>
          </c:dPt>
          <c:dPt>
            <c:idx val="1"/>
            <c:bubble3D val="0"/>
          </c:dPt>
          <c:dPt>
            <c:idx val="2"/>
            <c:bubble3D val="0"/>
          </c:dPt>
          <c:dLbls>
            <c:dLbl>
              <c:idx val="0"/>
              <c:layout>
                <c:manualLayout>
                  <c:x val="0.12619318881436117"/>
                  <c:y val="-0.25342605538793628"/>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5.025190369722303E-2"/>
                  <c:y val="5.8602300880614223E-2"/>
                </c:manualLayout>
              </c:layout>
              <c:spPr/>
              <c:txPr>
                <a:bodyPr/>
                <a:lstStyle/>
                <a:p>
                  <a:pPr>
                    <a:defRPr/>
                  </a:pPr>
                  <a:endParaRPr lang="bg-BG"/>
                </a:p>
              </c:txPr>
              <c:dLblPos val="bestFit"/>
              <c:showLegendKey val="0"/>
              <c:showVal val="0"/>
              <c:showCatName val="0"/>
              <c:showSerName val="0"/>
              <c:showPercent val="1"/>
              <c:showBubbleSize val="0"/>
            </c:dLbl>
            <c:dLbl>
              <c:idx val="2"/>
              <c:layout>
                <c:manualLayout>
                  <c:x val="1.2813065033537475E-2"/>
                  <c:y val="-2.9509652414943459E-2"/>
                </c:manualLayout>
              </c:layout>
              <c:spPr/>
              <c:txPr>
                <a:bodyPr/>
                <a:lstStyle/>
                <a:p>
                  <a:pPr>
                    <a:defRPr/>
                  </a:pPr>
                  <a:endParaRPr lang="bg-BG"/>
                </a:p>
              </c:txPr>
              <c:dLblPos val="bestFit"/>
              <c:showLegendKey val="0"/>
              <c:showVal val="0"/>
              <c:showCatName val="0"/>
              <c:showSerName val="0"/>
              <c:showPercent val="1"/>
              <c:showBubbleSize val="0"/>
            </c:dLbl>
            <c:dLbl>
              <c:idx val="3"/>
              <c:layout>
                <c:manualLayout>
                  <c:x val="-7.7932364565111642E-2"/>
                  <c:y val="8.4899126415168294E-2"/>
                </c:manualLayout>
              </c:layout>
              <c:spPr/>
              <c:txPr>
                <a:bodyPr/>
                <a:lstStyle/>
                <a:p>
                  <a:pPr>
                    <a:defRPr/>
                  </a:pPr>
                  <a:endParaRPr lang="bg-BG"/>
                </a:p>
              </c:txPr>
              <c:dLblPos val="bestFit"/>
              <c:showLegendKey val="0"/>
              <c:showVal val="0"/>
              <c:showCatName val="0"/>
              <c:showSerName val="0"/>
              <c:showPercent val="1"/>
              <c:showBubbleSize val="0"/>
            </c:dLbl>
            <c:dLbl>
              <c:idx val="4"/>
              <c:layout>
                <c:manualLayout>
                  <c:x val="1.4124652628070866E-2"/>
                  <c:y val="-0.25740039957691863"/>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cat>
            <c:strRef>
              <c:f>(РЗИ!$B$27;РЗИ!$D$27;РЗИ!$E$27)</c:f>
              <c:strCache>
                <c:ptCount val="3"/>
                <c:pt idx="0">
                  <c:v>в) Средно или средно-професионално;</c:v>
                </c:pt>
                <c:pt idx="1">
                  <c:v>г) Висше;</c:v>
                </c:pt>
                <c:pt idx="2">
                  <c:v>д) Няма;</c:v>
                </c:pt>
              </c:strCache>
            </c:strRef>
          </c:cat>
          <c:val>
            <c:numRef>
              <c:f>(РЗИ!$B$28;РЗИ!$D$28;РЗИ!$E$28)</c:f>
              <c:numCache>
                <c:formatCode>General</c:formatCode>
                <c:ptCount val="3"/>
                <c:pt idx="0">
                  <c:v>8</c:v>
                </c:pt>
                <c:pt idx="1">
                  <c:v>4</c:v>
                </c:pt>
                <c:pt idx="2">
                  <c:v>0</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2.7871293866044519E-2"/>
          <c:y val="0.75099663943876172"/>
          <c:w val="0.83232299666245424"/>
          <c:h val="0.20431083964971675"/>
        </c:manualLayout>
      </c:layout>
      <c:overlay val="0"/>
      <c:txPr>
        <a:bodyPr/>
        <a:lstStyle/>
        <a:p>
          <a:pPr rtl="0">
            <a:defRPr/>
          </a:pPr>
          <a:endParaRPr lang="bg-BG"/>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92196-382A-40BA-925C-7A54B691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1218</Words>
  <Characters>6945</Characters>
  <Application>Microsoft Office Word</Application>
  <DocSecurity>0</DocSecurity>
  <Lines>57</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RZI</dc:creator>
  <cp:keywords/>
  <dc:description/>
  <cp:lastModifiedBy>RZI</cp:lastModifiedBy>
  <cp:revision>22</cp:revision>
  <cp:lastPrinted>2015-02-24T12:55:00Z</cp:lastPrinted>
  <dcterms:created xsi:type="dcterms:W3CDTF">2015-02-24T12:11:00Z</dcterms:created>
  <dcterms:modified xsi:type="dcterms:W3CDTF">2015-02-25T12:56:00Z</dcterms:modified>
</cp:coreProperties>
</file>